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E24D" w14:textId="2F212621" w:rsidR="0061528E" w:rsidRDefault="00DD29DF" w:rsidP="0061528E">
      <w:pPr>
        <w:jc w:val="center"/>
        <w:rPr>
          <w:rFonts w:ascii="Arial" w:hAnsi="Arial" w:cs="Arial"/>
          <w:b/>
          <w:sz w:val="24"/>
          <w:szCs w:val="24"/>
        </w:rPr>
      </w:pPr>
      <w:r>
        <w:rPr>
          <w:noProof/>
        </w:rPr>
        <w:drawing>
          <wp:inline distT="0" distB="0" distL="0" distR="0" wp14:anchorId="205CC54B" wp14:editId="2209979A">
            <wp:extent cx="1390650" cy="742950"/>
            <wp:effectExtent l="0" t="0" r="0" b="0"/>
            <wp:docPr id="1225709921" name="Picture 1" descr="A blue and green logo&#10;&#10;Description automatically generated">
              <a:extLst xmlns:a="http://schemas.openxmlformats.org/drawingml/2006/main">
                <a:ext uri="{FF2B5EF4-FFF2-40B4-BE49-F238E27FC236}">
                  <a16:creationId xmlns:a16="http://schemas.microsoft.com/office/drawing/2014/main" id="{566EA51E-F4E5-471F-B068-E1A58B4010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green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742950"/>
                    </a:xfrm>
                    <a:prstGeom prst="rect">
                      <a:avLst/>
                    </a:prstGeom>
                    <a:noFill/>
                    <a:ln>
                      <a:noFill/>
                    </a:ln>
                  </pic:spPr>
                </pic:pic>
              </a:graphicData>
            </a:graphic>
          </wp:inline>
        </w:drawing>
      </w:r>
    </w:p>
    <w:p w14:paraId="26264F58" w14:textId="3AB9FFA2" w:rsidR="005E2A89" w:rsidRPr="00B55527" w:rsidRDefault="00B13C12" w:rsidP="005E2A89">
      <w:pPr>
        <w:spacing w:before="80" w:after="120"/>
        <w:jc w:val="center"/>
        <w:rPr>
          <w:rFonts w:ascii="Proxima Nova Rg" w:hAnsi="Proxima Nova Rg" w:cs="Arial"/>
          <w:b/>
          <w:color w:val="FF0000"/>
          <w:sz w:val="24"/>
          <w:szCs w:val="24"/>
        </w:rPr>
      </w:pPr>
      <w:r w:rsidRPr="00B55527">
        <w:rPr>
          <w:rFonts w:ascii="Proxima Nova Rg" w:hAnsi="Proxima Nova Rg" w:cs="Arial"/>
          <w:b/>
          <w:bCs/>
          <w:sz w:val="24"/>
          <w:szCs w:val="24"/>
        </w:rPr>
        <w:t>Grounds</w:t>
      </w:r>
      <w:r w:rsidR="00B7642E" w:rsidRPr="00B55527">
        <w:rPr>
          <w:rFonts w:ascii="Proxima Nova Rg" w:hAnsi="Proxima Nova Rg" w:cs="Arial"/>
          <w:b/>
          <w:bCs/>
          <w:sz w:val="24"/>
          <w:szCs w:val="24"/>
        </w:rPr>
        <w:t xml:space="preserve"> Person General Handyperson</w:t>
      </w:r>
    </w:p>
    <w:p w14:paraId="480DFE33" w14:textId="77777777" w:rsidR="00CF7E5A" w:rsidRDefault="00CF7E5A" w:rsidP="00CF7E5A">
      <w:pPr>
        <w:spacing w:before="80" w:after="120"/>
        <w:rPr>
          <w:rFonts w:ascii="Proxima Nova Rg" w:hAnsi="Proxima Nova Rg" w:cs="Arial"/>
        </w:rPr>
      </w:pPr>
      <w:r w:rsidRPr="00915D83">
        <w:rPr>
          <w:rFonts w:ascii="Proxima Nova Rg" w:hAnsi="Proxima Nova Rg" w:cs="Arial"/>
          <w:b/>
          <w:bCs/>
        </w:rPr>
        <w:t>Accountable to:</w:t>
      </w:r>
      <w:r w:rsidRPr="001E6046">
        <w:rPr>
          <w:rFonts w:ascii="Proxima Nova Rg" w:hAnsi="Proxima Nova Rg" w:cs="Arial"/>
        </w:rPr>
        <w:t xml:space="preserve"> Head of Property Services</w:t>
      </w:r>
    </w:p>
    <w:p w14:paraId="5BDDBFF2" w14:textId="77777777" w:rsidR="00CF7E5A" w:rsidRPr="001E6046" w:rsidRDefault="00CF7E5A" w:rsidP="00CF7E5A">
      <w:pPr>
        <w:spacing w:before="80" w:after="120"/>
        <w:rPr>
          <w:rFonts w:ascii="Proxima Nova Rg" w:hAnsi="Proxima Nova Rg" w:cs="Arial"/>
          <w:b/>
        </w:rPr>
      </w:pPr>
      <w:r w:rsidRPr="001E6046">
        <w:rPr>
          <w:rFonts w:ascii="Proxima Nova Rg" w:hAnsi="Proxima Nova Rg" w:cs="Arial"/>
          <w:b/>
        </w:rPr>
        <w:t xml:space="preserve">Job Purpose </w:t>
      </w:r>
    </w:p>
    <w:p w14:paraId="65198373" w14:textId="77777777" w:rsidR="00CF7E5A" w:rsidRPr="001E6046" w:rsidRDefault="00CF7E5A" w:rsidP="00CF7E5A">
      <w:pPr>
        <w:spacing w:before="80" w:after="120"/>
        <w:rPr>
          <w:rFonts w:ascii="Proxima Nova Rg" w:hAnsi="Proxima Nova Rg" w:cs="Arial"/>
        </w:rPr>
      </w:pPr>
      <w:r w:rsidRPr="001E6046">
        <w:rPr>
          <w:rFonts w:ascii="Proxima Nova Rg" w:hAnsi="Proxima Nova Rg" w:cs="Arial"/>
        </w:rPr>
        <w:t xml:space="preserve">As part of the Property Team, to contribute to embedding Arc’s core values into everything we do. </w:t>
      </w:r>
    </w:p>
    <w:p w14:paraId="61CF0579" w14:textId="2F3F600A" w:rsidR="00CF7E5A" w:rsidRPr="001E6046" w:rsidRDefault="00CF7E5A" w:rsidP="00D551C8">
      <w:pPr>
        <w:pStyle w:val="paragraph"/>
        <w:spacing w:before="0" w:beforeAutospacing="0" w:after="0" w:afterAutospacing="0"/>
        <w:textAlignment w:val="baseline"/>
        <w:rPr>
          <w:rFonts w:ascii="Proxima Nova Rg" w:hAnsi="Proxima Nova Rg" w:cs="Arial"/>
          <w:sz w:val="22"/>
          <w:szCs w:val="22"/>
        </w:rPr>
      </w:pPr>
      <w:r w:rsidRPr="001E6046">
        <w:rPr>
          <w:rFonts w:ascii="Proxima Nova Rg" w:hAnsi="Proxima Nova Rg" w:cs="Arial"/>
          <w:sz w:val="22"/>
          <w:szCs w:val="22"/>
        </w:rPr>
        <w:t xml:space="preserve">Working within the framework of Arc’s strategic objectives, </w:t>
      </w:r>
      <w:r w:rsidRPr="001E6046">
        <w:rPr>
          <w:rStyle w:val="normaltextrun"/>
          <w:rFonts w:ascii="Proxima Nova Rg" w:hAnsi="Proxima Nova Rg" w:cs="Arial"/>
          <w:sz w:val="22"/>
          <w:szCs w:val="22"/>
        </w:rPr>
        <w:t>to assist in the enabling, an</w:t>
      </w:r>
      <w:r w:rsidR="005E2A89">
        <w:rPr>
          <w:rStyle w:val="normaltextrun"/>
          <w:rFonts w:ascii="Proxima Nova Rg" w:hAnsi="Proxima Nova Rg" w:cs="Arial"/>
          <w:sz w:val="22"/>
          <w:szCs w:val="22"/>
        </w:rPr>
        <w:t xml:space="preserve">d </w:t>
      </w:r>
      <w:r w:rsidRPr="001E6046">
        <w:rPr>
          <w:rStyle w:val="normaltextrun"/>
          <w:rFonts w:ascii="Proxima Nova Rg" w:hAnsi="Proxima Nova Rg" w:cs="Arial"/>
          <w:sz w:val="22"/>
          <w:szCs w:val="22"/>
        </w:rPr>
        <w:t>provision of a safe, clean, comfortable</w:t>
      </w:r>
      <w:r w:rsidRPr="001E6046">
        <w:rPr>
          <w:rStyle w:val="eop"/>
          <w:rFonts w:ascii="Proxima Nova Rg" w:hAnsi="Proxima Nova Rg" w:cs="Arial"/>
          <w:sz w:val="22"/>
          <w:szCs w:val="22"/>
        </w:rPr>
        <w:t> </w:t>
      </w:r>
      <w:r w:rsidRPr="001E6046">
        <w:rPr>
          <w:rStyle w:val="normaltextrun"/>
          <w:rFonts w:ascii="Proxima Nova Rg" w:hAnsi="Proxima Nova Rg" w:cs="Arial"/>
          <w:sz w:val="22"/>
          <w:szCs w:val="22"/>
        </w:rPr>
        <w:t>environment for clients, staff, and visitors.</w:t>
      </w:r>
    </w:p>
    <w:p w14:paraId="5E11CEAB" w14:textId="77777777" w:rsidR="00CF7E5A" w:rsidRPr="001E6046" w:rsidRDefault="00CF7E5A" w:rsidP="00CF7E5A">
      <w:pPr>
        <w:spacing w:before="80" w:after="120"/>
        <w:rPr>
          <w:rFonts w:ascii="Proxima Nova Rg" w:hAnsi="Proxima Nova Rg" w:cs="Arial"/>
          <w:b/>
          <w:bCs/>
          <w:u w:val="single"/>
        </w:rPr>
      </w:pPr>
      <w:r w:rsidRPr="001E6046">
        <w:rPr>
          <w:rFonts w:ascii="Proxima Nova Rg" w:hAnsi="Proxima Nova Rg" w:cs="Arial"/>
        </w:rPr>
        <w:t xml:space="preserve">To </w:t>
      </w:r>
      <w:r w:rsidRPr="001E6046">
        <w:rPr>
          <w:rStyle w:val="normaltextrun"/>
          <w:rFonts w:ascii="Proxima Nova Rg" w:hAnsi="Proxima Nova Rg" w:cs="Arial"/>
          <w:color w:val="000000"/>
          <w:shd w:val="clear" w:color="auto" w:fill="FFFFFF"/>
        </w:rPr>
        <w:t>ensure that client, staff, and visitor safety and wellbeing is paramount, and respect their privacy and confidentiality.</w:t>
      </w:r>
    </w:p>
    <w:p w14:paraId="6C325C8C" w14:textId="77777777" w:rsidR="00CF7E5A" w:rsidRPr="001E6046" w:rsidRDefault="00CF7E5A" w:rsidP="00CF7E5A">
      <w:pPr>
        <w:spacing w:before="80" w:after="120"/>
        <w:rPr>
          <w:rFonts w:ascii="Proxima Nova Rg" w:hAnsi="Proxima Nova Rg" w:cs="Arial"/>
        </w:rPr>
      </w:pPr>
      <w:r w:rsidRPr="001E6046">
        <w:rPr>
          <w:rFonts w:ascii="Proxima Nova Rg" w:hAnsi="Proxima Nova Rg" w:cs="Arial"/>
        </w:rPr>
        <w:t xml:space="preserve">To </w:t>
      </w:r>
      <w:r w:rsidRPr="001E6046">
        <w:rPr>
          <w:rStyle w:val="normaltextrun"/>
          <w:rFonts w:ascii="Proxima Nova Rg" w:hAnsi="Proxima Nova Rg" w:cs="Arial"/>
          <w:color w:val="000000"/>
          <w:shd w:val="clear" w:color="auto" w:fill="FFFFFF"/>
        </w:rPr>
        <w:t xml:space="preserve">work with the Property </w:t>
      </w:r>
      <w:r>
        <w:rPr>
          <w:rStyle w:val="normaltextrun"/>
          <w:rFonts w:ascii="Proxima Nova Rg" w:hAnsi="Proxima Nova Rg" w:cs="Arial"/>
          <w:color w:val="000000"/>
          <w:shd w:val="clear" w:color="auto" w:fill="FFFFFF"/>
        </w:rPr>
        <w:t>T</w:t>
      </w:r>
      <w:r w:rsidRPr="001E6046">
        <w:rPr>
          <w:rStyle w:val="normaltextrun"/>
          <w:rFonts w:ascii="Proxima Nova Rg" w:hAnsi="Proxima Nova Rg" w:cs="Arial"/>
          <w:color w:val="000000"/>
          <w:shd w:val="clear" w:color="auto" w:fill="FFFFFF"/>
        </w:rPr>
        <w:t>eam and develop and maintain positive working relationships with all clients, Arc staff and external third parties.</w:t>
      </w:r>
      <w:r w:rsidRPr="001E6046">
        <w:rPr>
          <w:rStyle w:val="eop"/>
          <w:rFonts w:ascii="Proxima Nova Rg" w:hAnsi="Proxima Nova Rg" w:cs="Arial"/>
          <w:color w:val="000000"/>
          <w:shd w:val="clear" w:color="auto" w:fill="FFFFFF"/>
        </w:rPr>
        <w:t> </w:t>
      </w:r>
    </w:p>
    <w:p w14:paraId="63154C4F" w14:textId="77777777" w:rsidR="00CF7E5A" w:rsidRPr="001E6046" w:rsidRDefault="00CF7E5A" w:rsidP="00CF7E5A">
      <w:pPr>
        <w:spacing w:before="80" w:after="120"/>
        <w:rPr>
          <w:rFonts w:ascii="Proxima Nova Rg" w:hAnsi="Proxima Nova Rg" w:cs="Arial"/>
        </w:rPr>
      </w:pPr>
      <w:r w:rsidRPr="5C8A68A4">
        <w:rPr>
          <w:rFonts w:ascii="Proxima Nova Rg" w:hAnsi="Proxima Nova Rg" w:cs="Arial"/>
        </w:rPr>
        <w:t>To assist in delivering complete compliance in relation to regulatory requirements.</w:t>
      </w:r>
    </w:p>
    <w:p w14:paraId="431D70CE" w14:textId="77777777" w:rsidR="00CF7E5A" w:rsidRPr="001E6046" w:rsidRDefault="00CF7E5A" w:rsidP="00CF7E5A">
      <w:pPr>
        <w:spacing w:before="80" w:after="120"/>
        <w:rPr>
          <w:rFonts w:ascii="Proxima Nova Rg" w:hAnsi="Proxima Nova Rg" w:cs="Arial"/>
        </w:rPr>
      </w:pPr>
      <w:r w:rsidRPr="61D6F500">
        <w:rPr>
          <w:rFonts w:ascii="Proxima Nova Rg" w:hAnsi="Proxima Nova Rg" w:cs="Arial"/>
          <w:b/>
          <w:bCs/>
        </w:rPr>
        <w:t>Key Responsibilities</w:t>
      </w:r>
      <w:r w:rsidRPr="61D6F500">
        <w:rPr>
          <w:rFonts w:ascii="Proxima Nova Rg" w:hAnsi="Proxima Nova Rg" w:cs="Arial"/>
        </w:rPr>
        <w:t xml:space="preserve">: </w:t>
      </w:r>
    </w:p>
    <w:p w14:paraId="5B7D5D36" w14:textId="77777777" w:rsidR="00CF7E5A" w:rsidRDefault="00CF7E5A" w:rsidP="00CF7E5A">
      <w:pPr>
        <w:spacing w:before="80" w:after="120"/>
        <w:rPr>
          <w:rFonts w:ascii="Proxima Nova Rg" w:hAnsi="Proxima Nova Rg" w:cs="Arial"/>
        </w:rPr>
      </w:pPr>
      <w:r w:rsidRPr="5C8A68A4">
        <w:rPr>
          <w:rFonts w:ascii="Proxima Nova Rg" w:hAnsi="Proxima Nova Rg" w:cs="Arial"/>
        </w:rPr>
        <w:t>The range of responsibilities is diverse and flexible to meet the needs of our clients and to deliver the best, most effective and efficient services. They may include any of the following:</w:t>
      </w:r>
    </w:p>
    <w:p w14:paraId="54D24F23" w14:textId="77777777" w:rsidR="0042759E" w:rsidRPr="00455294" w:rsidRDefault="0042759E" w:rsidP="00464888">
      <w:pPr>
        <w:pStyle w:val="paragraph"/>
        <w:spacing w:before="0" w:beforeAutospacing="0" w:after="0" w:afterAutospacing="0"/>
        <w:textAlignment w:val="baseline"/>
        <w:rPr>
          <w:rStyle w:val="eop"/>
          <w:rFonts w:ascii="proxima nova" w:hAnsi="proxima nova" w:cs="Arial"/>
          <w:sz w:val="22"/>
          <w:szCs w:val="22"/>
        </w:rPr>
      </w:pPr>
    </w:p>
    <w:p w14:paraId="02EC4644" w14:textId="77777777" w:rsidR="00EB2CF6" w:rsidRPr="00F63BCB" w:rsidRDefault="00EB2CF6" w:rsidP="00EB2CF6">
      <w:pPr>
        <w:rPr>
          <w:rStyle w:val="normaltextrun"/>
          <w:rFonts w:ascii="Proxima Nova Rg" w:hAnsi="Proxima Nova Rg"/>
          <w:b/>
          <w:bCs/>
          <w:color w:val="000000"/>
          <w:shd w:val="clear" w:color="auto" w:fill="FFFFFF"/>
        </w:rPr>
      </w:pPr>
      <w:r w:rsidRPr="00F63BCB">
        <w:rPr>
          <w:rStyle w:val="normaltextrun"/>
          <w:rFonts w:ascii="Proxima Nova Rg" w:hAnsi="Proxima Nova Rg"/>
          <w:b/>
          <w:bCs/>
          <w:color w:val="000000"/>
          <w:shd w:val="clear" w:color="auto" w:fill="FFFFFF"/>
        </w:rPr>
        <w:t>Operational </w:t>
      </w:r>
    </w:p>
    <w:p w14:paraId="36AB5694" w14:textId="2435A07A" w:rsidR="33C48EFE" w:rsidRPr="00F63BCB" w:rsidRDefault="33C48EFE" w:rsidP="00870595">
      <w:pPr>
        <w:pStyle w:val="ListParagraph"/>
        <w:numPr>
          <w:ilvl w:val="0"/>
          <w:numId w:val="1"/>
        </w:numPr>
        <w:rPr>
          <w:rFonts w:ascii="Proxima Nova Rg" w:eastAsia="Noto Sans" w:hAnsi="Proxima Nova Rg" w:cs="Arial"/>
        </w:rPr>
      </w:pPr>
      <w:r w:rsidRPr="00F63BCB">
        <w:rPr>
          <w:rFonts w:ascii="Proxima Nova Rg" w:eastAsia="Noto Sans" w:hAnsi="Proxima Nova Rg" w:cs="Arial"/>
        </w:rPr>
        <w:t>Carrying out garden maintenance and repairs as required across various trades to all areas of Arc properties.</w:t>
      </w:r>
    </w:p>
    <w:p w14:paraId="5C3103CC" w14:textId="244777EC" w:rsidR="33C48EFE" w:rsidRPr="00F63BCB" w:rsidRDefault="33C48EFE" w:rsidP="4856F61F">
      <w:pPr>
        <w:pStyle w:val="ListParagraph"/>
        <w:numPr>
          <w:ilvl w:val="0"/>
          <w:numId w:val="1"/>
        </w:numPr>
        <w:rPr>
          <w:rFonts w:ascii="Proxima Nova Rg" w:eastAsia="Noto Sans" w:hAnsi="Proxima Nova Rg" w:cs="Arial"/>
        </w:rPr>
      </w:pPr>
      <w:r w:rsidRPr="00F63BCB">
        <w:rPr>
          <w:rFonts w:ascii="Proxima Nova Rg" w:eastAsia="Noto Sans" w:hAnsi="Proxima Nova Rg" w:cs="Arial"/>
        </w:rPr>
        <w:t>Working on refurbishment projects with other team members and liaise with suppliers and outside contractors.</w:t>
      </w:r>
    </w:p>
    <w:p w14:paraId="40EB47FC" w14:textId="20B5472C" w:rsidR="33C48EFE" w:rsidRPr="00F63BCB" w:rsidRDefault="33C48EFE" w:rsidP="4856F61F">
      <w:pPr>
        <w:pStyle w:val="ListParagraph"/>
        <w:numPr>
          <w:ilvl w:val="0"/>
          <w:numId w:val="1"/>
        </w:numPr>
        <w:rPr>
          <w:rFonts w:ascii="Proxima Nova Rg" w:eastAsia="Noto Sans" w:hAnsi="Proxima Nova Rg" w:cs="Arial"/>
        </w:rPr>
      </w:pPr>
      <w:r w:rsidRPr="00F63BCB">
        <w:rPr>
          <w:rFonts w:ascii="Proxima Nova Rg" w:eastAsia="Noto Sans" w:hAnsi="Proxima Nova Rg" w:cs="Arial"/>
        </w:rPr>
        <w:t>Working with the Property Team, effectively as a team member, and develop and maintain positive working relationships with all clients, Arc staff and external third parties.</w:t>
      </w:r>
    </w:p>
    <w:p w14:paraId="4FAB3DEC" w14:textId="52AABF20" w:rsidR="33C48EFE" w:rsidRPr="00F63BCB" w:rsidRDefault="33C48EFE" w:rsidP="4856F61F">
      <w:pPr>
        <w:pStyle w:val="ListParagraph"/>
        <w:numPr>
          <w:ilvl w:val="0"/>
          <w:numId w:val="1"/>
        </w:numPr>
        <w:rPr>
          <w:rFonts w:ascii="Proxima Nova Rg" w:eastAsia="Noto Sans" w:hAnsi="Proxima Nova Rg" w:cs="Arial"/>
        </w:rPr>
      </w:pPr>
      <w:r w:rsidRPr="00F63BCB">
        <w:rPr>
          <w:rFonts w:ascii="Proxima Nova Rg" w:eastAsia="Noto Sans" w:hAnsi="Proxima Nova Rg" w:cs="Arial"/>
        </w:rPr>
        <w:t>Calculating, without waste, the quantities of materials required, source and collect them from suppliers.</w:t>
      </w:r>
    </w:p>
    <w:p w14:paraId="568EA67A" w14:textId="6DE7C771" w:rsidR="33C48EFE" w:rsidRPr="00F63BCB" w:rsidRDefault="33C48EFE" w:rsidP="4856F61F">
      <w:pPr>
        <w:pStyle w:val="ListParagraph"/>
        <w:numPr>
          <w:ilvl w:val="0"/>
          <w:numId w:val="1"/>
        </w:numPr>
        <w:rPr>
          <w:rFonts w:ascii="Proxima Nova Rg" w:eastAsia="Noto Sans" w:hAnsi="Proxima Nova Rg" w:cs="Arial"/>
        </w:rPr>
      </w:pPr>
      <w:r w:rsidRPr="00F63BCB">
        <w:rPr>
          <w:rFonts w:ascii="Proxima Nova Rg" w:eastAsia="Noto Sans" w:hAnsi="Proxima Nova Rg" w:cs="Arial"/>
        </w:rPr>
        <w:t>Arranging and carrying out the conveyance and placement of furniture, domestic appliances, fixtures, and fittings to Arc properties as instructed, within agreed timeframes.</w:t>
      </w:r>
    </w:p>
    <w:p w14:paraId="6D197D80" w14:textId="7E4B1F22" w:rsidR="33C48EFE" w:rsidRPr="00F63BCB" w:rsidRDefault="33C48EFE" w:rsidP="4856F61F">
      <w:pPr>
        <w:pStyle w:val="ListParagraph"/>
        <w:numPr>
          <w:ilvl w:val="0"/>
          <w:numId w:val="1"/>
        </w:numPr>
        <w:rPr>
          <w:rFonts w:ascii="Proxima Nova Rg" w:eastAsia="Noto Sans" w:hAnsi="Proxima Nova Rg" w:cs="Arial"/>
        </w:rPr>
      </w:pPr>
      <w:r w:rsidRPr="00F63BCB">
        <w:rPr>
          <w:rFonts w:ascii="Proxima Nova Rg" w:eastAsia="Noto Sans" w:hAnsi="Proxima Nova Rg" w:cs="Arial"/>
        </w:rPr>
        <w:t>Carrying out the disposal of any waste materials not suitable for collection by our normal waste carrier.</w:t>
      </w:r>
    </w:p>
    <w:p w14:paraId="77FBED38" w14:textId="2C9EDE75" w:rsidR="33C48EFE" w:rsidRPr="00F63BCB" w:rsidRDefault="33C48EFE" w:rsidP="4856F61F">
      <w:pPr>
        <w:pStyle w:val="ListParagraph"/>
        <w:numPr>
          <w:ilvl w:val="0"/>
          <w:numId w:val="1"/>
        </w:numPr>
        <w:rPr>
          <w:rFonts w:ascii="Proxima Nova Rg" w:eastAsia="Noto Sans" w:hAnsi="Proxima Nova Rg" w:cs="Arial"/>
        </w:rPr>
      </w:pPr>
      <w:r w:rsidRPr="00F63BCB">
        <w:rPr>
          <w:rFonts w:ascii="Proxima Nova Rg" w:eastAsia="Noto Sans" w:hAnsi="Proxima Nova Rg" w:cs="Arial"/>
        </w:rPr>
        <w:t>Assisting with the relocation of clients and their possessions.</w:t>
      </w:r>
    </w:p>
    <w:p w14:paraId="584B62C0" w14:textId="2E9C9BD0" w:rsidR="33C48EFE" w:rsidRPr="00F63BCB" w:rsidRDefault="33C48EFE" w:rsidP="4856F61F">
      <w:pPr>
        <w:pStyle w:val="ListParagraph"/>
        <w:numPr>
          <w:ilvl w:val="0"/>
          <w:numId w:val="1"/>
        </w:numPr>
        <w:rPr>
          <w:rFonts w:ascii="Proxima Nova Rg" w:eastAsia="Noto Sans" w:hAnsi="Proxima Nova Rg" w:cs="Arial"/>
        </w:rPr>
      </w:pPr>
      <w:r w:rsidRPr="00F63BCB">
        <w:rPr>
          <w:rFonts w:ascii="Proxima Nova Rg" w:eastAsia="Noto Sans" w:hAnsi="Proxima Nova Rg" w:cs="Arial"/>
        </w:rPr>
        <w:t>Carrying out any necessary collections and deliveries on behalf of the Association, including Gifts in Kind from members of the public and external organisations.</w:t>
      </w:r>
    </w:p>
    <w:p w14:paraId="3CBEC349" w14:textId="6B8FDE17" w:rsidR="33C48EFE" w:rsidRPr="00F63BCB" w:rsidRDefault="33C48EFE" w:rsidP="4856F61F">
      <w:pPr>
        <w:pStyle w:val="ListParagraph"/>
        <w:numPr>
          <w:ilvl w:val="0"/>
          <w:numId w:val="1"/>
        </w:numPr>
        <w:rPr>
          <w:rFonts w:ascii="Proxima Nova Rg" w:eastAsia="Noto Sans" w:hAnsi="Proxima Nova Rg" w:cs="Arial"/>
        </w:rPr>
      </w:pPr>
      <w:r w:rsidRPr="00F63BCB">
        <w:rPr>
          <w:rFonts w:ascii="Proxima Nova Rg" w:eastAsia="Noto Sans" w:hAnsi="Proxima Nova Rg" w:cs="Arial"/>
        </w:rPr>
        <w:t>Ensuring client, staff, and visitor safety.</w:t>
      </w:r>
    </w:p>
    <w:p w14:paraId="08D6C090" w14:textId="549A9634" w:rsidR="00054A0E" w:rsidRPr="00054A0E" w:rsidRDefault="00054A0E" w:rsidP="0098402F">
      <w:pPr>
        <w:spacing w:before="80" w:after="120"/>
        <w:rPr>
          <w:rFonts w:ascii="Proxima Nova Rg" w:eastAsia="Calibri" w:hAnsi="Proxima Nova Rg" w:cs="Arial"/>
          <w:color w:val="000000"/>
        </w:rPr>
      </w:pPr>
      <w:r w:rsidRPr="00054A0E">
        <w:rPr>
          <w:rFonts w:ascii="Proxima Nova Rg" w:eastAsia="Times New Roman" w:hAnsi="Proxima Nova Rg" w:cs="Arial"/>
          <w:b/>
          <w:bCs/>
        </w:rPr>
        <w:t>Accommodation</w:t>
      </w:r>
    </w:p>
    <w:p w14:paraId="31A61068" w14:textId="747D48EC" w:rsidR="00054A0E" w:rsidRPr="00054A0E" w:rsidRDefault="00054A0E" w:rsidP="00182D99">
      <w:pPr>
        <w:spacing w:before="80" w:after="120" w:line="276" w:lineRule="auto"/>
        <w:ind w:left="284"/>
        <w:contextualSpacing/>
        <w:rPr>
          <w:rFonts w:ascii="Proxima Nova Rg" w:eastAsia="Times New Roman" w:hAnsi="Proxima Nova Rg" w:cs="Arial"/>
        </w:rPr>
      </w:pPr>
      <w:r w:rsidRPr="00054A0E">
        <w:rPr>
          <w:rFonts w:ascii="Proxima Nova Rg" w:eastAsia="Times New Roman" w:hAnsi="Proxima Nova Rg" w:cs="Arial"/>
        </w:rPr>
        <w:t>1</w:t>
      </w:r>
      <w:r w:rsidR="00182D99">
        <w:rPr>
          <w:rFonts w:ascii="Proxima Nova Rg" w:eastAsia="Times New Roman" w:hAnsi="Proxima Nova Rg" w:cs="Arial"/>
        </w:rPr>
        <w:t>0</w:t>
      </w:r>
      <w:r w:rsidRPr="00054A0E">
        <w:rPr>
          <w:rFonts w:ascii="Proxima Nova Rg" w:eastAsia="Times New Roman" w:hAnsi="Proxima Nova Rg" w:cs="Arial"/>
        </w:rPr>
        <w:t>.</w:t>
      </w:r>
      <w:r w:rsidR="0098402F">
        <w:rPr>
          <w:rFonts w:ascii="Proxima Nova Rg" w:eastAsia="Times New Roman" w:hAnsi="Proxima Nova Rg" w:cs="Arial"/>
        </w:rPr>
        <w:t xml:space="preserve"> </w:t>
      </w:r>
      <w:r w:rsidRPr="00054A0E">
        <w:rPr>
          <w:rFonts w:ascii="Proxima Nova Rg" w:eastAsia="Times New Roman" w:hAnsi="Proxima Nova Rg" w:cs="Arial"/>
        </w:rPr>
        <w:t>Ensure all properties are maintained to the highest possible standards, in accordance with the Decent Homes Standards.</w:t>
      </w:r>
    </w:p>
    <w:p w14:paraId="30485DE7" w14:textId="5A2DA177" w:rsidR="00054A0E" w:rsidRPr="00054A0E" w:rsidRDefault="00054A0E" w:rsidP="00796A82">
      <w:pPr>
        <w:spacing w:before="80" w:after="120" w:line="276" w:lineRule="auto"/>
        <w:ind w:left="284"/>
        <w:contextualSpacing/>
        <w:rPr>
          <w:rFonts w:ascii="Proxima Nova Rg" w:eastAsia="Times New Roman" w:hAnsi="Proxima Nova Rg" w:cs="Arial"/>
          <w:u w:val="single"/>
        </w:rPr>
      </w:pPr>
      <w:r w:rsidRPr="00054A0E">
        <w:rPr>
          <w:rFonts w:ascii="Proxima Nova Rg" w:eastAsia="Times New Roman" w:hAnsi="Proxima Nova Rg" w:cs="Arial"/>
        </w:rPr>
        <w:t>1</w:t>
      </w:r>
      <w:r w:rsidR="00C4076A">
        <w:rPr>
          <w:rFonts w:ascii="Proxima Nova Rg" w:eastAsia="Times New Roman" w:hAnsi="Proxima Nova Rg" w:cs="Arial"/>
        </w:rPr>
        <w:t>1</w:t>
      </w:r>
      <w:r w:rsidRPr="00796A82">
        <w:rPr>
          <w:rFonts w:ascii="Proxima Nova Rg" w:eastAsia="Times New Roman" w:hAnsi="Proxima Nova Rg" w:cs="Arial"/>
        </w:rPr>
        <w:t>.</w:t>
      </w:r>
      <w:r w:rsidR="006B7286" w:rsidRPr="00796A82">
        <w:rPr>
          <w:rFonts w:ascii="Proxima Nova Rg" w:eastAsia="Times New Roman" w:hAnsi="Proxima Nova Rg" w:cs="Arial"/>
        </w:rPr>
        <w:t xml:space="preserve"> </w:t>
      </w:r>
      <w:r w:rsidRPr="00796A82">
        <w:rPr>
          <w:rFonts w:ascii="Proxima Nova Rg" w:eastAsia="Times New Roman" w:hAnsi="Proxima Nova Rg" w:cs="Arial"/>
        </w:rPr>
        <w:t>Help prepare accommodation for new clients in accordance with the Void Policy and report to the Housing Support team.</w:t>
      </w:r>
      <w:r w:rsidRPr="00054A0E">
        <w:rPr>
          <w:rFonts w:ascii="Proxima Nova Rg" w:eastAsia="Times New Roman" w:hAnsi="Proxima Nova Rg" w:cs="Arial"/>
        </w:rPr>
        <w:t xml:space="preserve">  </w:t>
      </w:r>
    </w:p>
    <w:p w14:paraId="634739DD" w14:textId="0025C8B7" w:rsidR="00054A0E" w:rsidRPr="00054A0E" w:rsidRDefault="00054A0E" w:rsidP="00922974">
      <w:pPr>
        <w:spacing w:before="80" w:after="120" w:line="276" w:lineRule="auto"/>
        <w:ind w:left="284"/>
        <w:contextualSpacing/>
        <w:rPr>
          <w:rFonts w:ascii="Proxima Nova Rg" w:eastAsia="Times New Roman" w:hAnsi="Proxima Nova Rg" w:cs="Arial"/>
        </w:rPr>
      </w:pPr>
      <w:r w:rsidRPr="00054A0E">
        <w:rPr>
          <w:rFonts w:ascii="Proxima Nova Rg" w:eastAsia="Times New Roman" w:hAnsi="Proxima Nova Rg" w:cs="Arial"/>
        </w:rPr>
        <w:t>1</w:t>
      </w:r>
      <w:r w:rsidR="00796A82">
        <w:rPr>
          <w:rFonts w:ascii="Proxima Nova Rg" w:eastAsia="Times New Roman" w:hAnsi="Proxima Nova Rg" w:cs="Arial"/>
        </w:rPr>
        <w:t>2</w:t>
      </w:r>
      <w:r w:rsidRPr="00054A0E">
        <w:rPr>
          <w:rFonts w:ascii="Proxima Nova Rg" w:eastAsia="Times New Roman" w:hAnsi="Proxima Nova Rg" w:cs="Arial"/>
        </w:rPr>
        <w:t>.</w:t>
      </w:r>
      <w:r w:rsidR="006B7286">
        <w:rPr>
          <w:rFonts w:ascii="Proxima Nova Rg" w:eastAsia="Times New Roman" w:hAnsi="Proxima Nova Rg" w:cs="Arial"/>
        </w:rPr>
        <w:t xml:space="preserve"> </w:t>
      </w:r>
      <w:r w:rsidRPr="00054A0E">
        <w:rPr>
          <w:rFonts w:ascii="Proxima Nova Rg" w:eastAsia="Times New Roman" w:hAnsi="Proxima Nova Rg" w:cs="Arial"/>
        </w:rPr>
        <w:t>Schedule work accordingly to ensure target completion times are met.</w:t>
      </w:r>
    </w:p>
    <w:p w14:paraId="3E83B00C" w14:textId="2723FA04" w:rsidR="00054A0E" w:rsidRPr="00054A0E" w:rsidRDefault="00054A0E" w:rsidP="00054A0E">
      <w:pPr>
        <w:spacing w:before="80" w:after="120" w:line="276" w:lineRule="auto"/>
        <w:ind w:left="284" w:hanging="284"/>
        <w:contextualSpacing/>
        <w:rPr>
          <w:rFonts w:ascii="Proxima Nova Rg" w:eastAsia="Times New Roman" w:hAnsi="Proxima Nova Rg" w:cs="Arial"/>
        </w:rPr>
      </w:pPr>
      <w:r w:rsidRPr="00054A0E">
        <w:rPr>
          <w:rFonts w:ascii="Proxima Nova Rg" w:eastAsia="Times New Roman" w:hAnsi="Proxima Nova Rg" w:cs="Arial"/>
        </w:rPr>
        <w:lastRenderedPageBreak/>
        <w:t>1</w:t>
      </w:r>
      <w:r w:rsidR="00796A82">
        <w:rPr>
          <w:rFonts w:ascii="Proxima Nova Rg" w:eastAsia="Times New Roman" w:hAnsi="Proxima Nova Rg" w:cs="Arial"/>
        </w:rPr>
        <w:t>3</w:t>
      </w:r>
      <w:r w:rsidRPr="00054A0E">
        <w:rPr>
          <w:rFonts w:ascii="Proxima Nova Rg" w:eastAsia="Times New Roman" w:hAnsi="Proxima Nova Rg" w:cs="Arial"/>
        </w:rPr>
        <w:t>.</w:t>
      </w:r>
      <w:r w:rsidR="006B7286">
        <w:rPr>
          <w:rFonts w:ascii="Proxima Nova Rg" w:eastAsia="Times New Roman" w:hAnsi="Proxima Nova Rg" w:cs="Arial"/>
        </w:rPr>
        <w:t xml:space="preserve"> </w:t>
      </w:r>
      <w:r w:rsidRPr="00054A0E">
        <w:rPr>
          <w:rFonts w:ascii="Proxima Nova Rg" w:eastAsia="Times New Roman" w:hAnsi="Proxima Nova Rg" w:cs="Arial"/>
        </w:rPr>
        <w:t>Work with Support staff to ensure any arrange</w:t>
      </w:r>
      <w:r w:rsidR="00ED5E25">
        <w:rPr>
          <w:rFonts w:ascii="Proxima Nova Rg" w:eastAsia="Times New Roman" w:hAnsi="Proxima Nova Rg" w:cs="Arial"/>
        </w:rPr>
        <w:t>d</w:t>
      </w:r>
      <w:r w:rsidRPr="00054A0E">
        <w:rPr>
          <w:rFonts w:ascii="Proxima Nova Rg" w:eastAsia="Times New Roman" w:hAnsi="Proxima Nova Rg" w:cs="Arial"/>
        </w:rPr>
        <w:t xml:space="preserve"> appointments are kept. </w:t>
      </w:r>
    </w:p>
    <w:p w14:paraId="5D059140" w14:textId="3CB9189F" w:rsidR="00054A0E" w:rsidRPr="00054A0E" w:rsidRDefault="00054A0E" w:rsidP="00054A0E">
      <w:pPr>
        <w:spacing w:before="80" w:after="120" w:line="276" w:lineRule="auto"/>
        <w:ind w:left="284" w:hanging="284"/>
        <w:contextualSpacing/>
        <w:rPr>
          <w:rFonts w:ascii="Proxima Nova Rg" w:eastAsia="Times New Roman" w:hAnsi="Proxima Nova Rg" w:cs="Arial"/>
        </w:rPr>
      </w:pPr>
      <w:r w:rsidRPr="00054A0E">
        <w:rPr>
          <w:rFonts w:ascii="Proxima Nova Rg" w:eastAsia="Times New Roman" w:hAnsi="Proxima Nova Rg" w:cs="Arial"/>
        </w:rPr>
        <w:t>1</w:t>
      </w:r>
      <w:r w:rsidR="00796A82">
        <w:rPr>
          <w:rFonts w:ascii="Proxima Nova Rg" w:eastAsia="Times New Roman" w:hAnsi="Proxima Nova Rg" w:cs="Arial"/>
        </w:rPr>
        <w:t>4</w:t>
      </w:r>
      <w:r w:rsidRPr="00054A0E">
        <w:rPr>
          <w:rFonts w:ascii="Proxima Nova Rg" w:eastAsia="Times New Roman" w:hAnsi="Proxima Nova Rg" w:cs="Arial"/>
        </w:rPr>
        <w:t>.</w:t>
      </w:r>
      <w:r w:rsidR="006B7286">
        <w:rPr>
          <w:rFonts w:ascii="Proxima Nova Rg" w:eastAsia="Times New Roman" w:hAnsi="Proxima Nova Rg" w:cs="Arial"/>
        </w:rPr>
        <w:t xml:space="preserve"> </w:t>
      </w:r>
      <w:r w:rsidRPr="00054A0E">
        <w:rPr>
          <w:rFonts w:ascii="Proxima Nova Rg" w:eastAsia="Times New Roman" w:hAnsi="Proxima Nova Rg" w:cs="Arial"/>
        </w:rPr>
        <w:t xml:space="preserve">Maintain appropriate records, share relevant information using designated </w:t>
      </w:r>
      <w:r w:rsidR="006B7286" w:rsidRPr="00054A0E">
        <w:rPr>
          <w:rFonts w:ascii="Proxima Nova Rg" w:eastAsia="Times New Roman" w:hAnsi="Proxima Nova Rg" w:cs="Arial"/>
        </w:rPr>
        <w:t xml:space="preserve">systems, </w:t>
      </w:r>
      <w:r w:rsidR="006B7286">
        <w:rPr>
          <w:rFonts w:ascii="Proxima Nova Rg" w:eastAsia="Times New Roman" w:hAnsi="Proxima Nova Rg" w:cs="Arial"/>
        </w:rPr>
        <w:t>following</w:t>
      </w:r>
      <w:r w:rsidRPr="00054A0E">
        <w:rPr>
          <w:rFonts w:ascii="Proxima Nova Rg" w:eastAsia="Times New Roman" w:hAnsi="Proxima Nova Rg" w:cs="Arial"/>
        </w:rPr>
        <w:t xml:space="preserve"> Arc policies, procedures, and regulatory and legislative requirements.</w:t>
      </w:r>
    </w:p>
    <w:p w14:paraId="77BFE1D6" w14:textId="77777777" w:rsidR="00796A82" w:rsidRDefault="00796A82" w:rsidP="00054A0E">
      <w:pPr>
        <w:spacing w:before="80" w:after="120" w:line="276" w:lineRule="auto"/>
        <w:rPr>
          <w:rFonts w:ascii="Proxima Nova Rg" w:eastAsia="Times New Roman" w:hAnsi="Proxima Nova Rg" w:cs="Arial"/>
          <w:b/>
        </w:rPr>
      </w:pPr>
    </w:p>
    <w:p w14:paraId="39A23CBC" w14:textId="7D27B7B7" w:rsidR="00054A0E" w:rsidRPr="00054A0E" w:rsidRDefault="00054A0E" w:rsidP="00054A0E">
      <w:pPr>
        <w:spacing w:before="80" w:after="120" w:line="276" w:lineRule="auto"/>
        <w:rPr>
          <w:rFonts w:ascii="Proxima Nova Rg" w:eastAsia="Times New Roman" w:hAnsi="Proxima Nova Rg" w:cs="Arial"/>
          <w:b/>
        </w:rPr>
      </w:pPr>
      <w:r w:rsidRPr="00054A0E">
        <w:rPr>
          <w:rFonts w:ascii="Proxima Nova Rg" w:eastAsia="Times New Roman" w:hAnsi="Proxima Nova Rg" w:cs="Arial"/>
          <w:b/>
        </w:rPr>
        <w:t>Third Parties</w:t>
      </w:r>
    </w:p>
    <w:p w14:paraId="2000D523" w14:textId="22595757" w:rsidR="00054A0E" w:rsidRPr="00054A0E" w:rsidRDefault="00D730B1" w:rsidP="00054A0E">
      <w:pPr>
        <w:spacing w:before="80" w:after="120" w:line="276" w:lineRule="auto"/>
        <w:rPr>
          <w:rFonts w:ascii="Proxima Nova Rg" w:eastAsia="Times New Roman" w:hAnsi="Proxima Nova Rg" w:cs="Arial"/>
          <w:b/>
        </w:rPr>
      </w:pPr>
      <w:r>
        <w:rPr>
          <w:rFonts w:ascii="Proxima Nova Rg" w:eastAsia="Times New Roman" w:hAnsi="Proxima Nova Rg" w:cs="Arial"/>
        </w:rPr>
        <w:t>1</w:t>
      </w:r>
      <w:r w:rsidR="00796A82">
        <w:rPr>
          <w:rFonts w:ascii="Proxima Nova Rg" w:eastAsia="Times New Roman" w:hAnsi="Proxima Nova Rg" w:cs="Arial"/>
        </w:rPr>
        <w:t>5</w:t>
      </w:r>
      <w:r w:rsidR="00054A0E" w:rsidRPr="00054A0E">
        <w:rPr>
          <w:rFonts w:ascii="Proxima Nova Rg" w:eastAsia="Times New Roman" w:hAnsi="Proxima Nova Rg" w:cs="Arial"/>
          <w:bCs/>
        </w:rPr>
        <w:t>.</w:t>
      </w:r>
      <w:r w:rsidR="00054A0E" w:rsidRPr="00054A0E">
        <w:rPr>
          <w:rFonts w:ascii="Proxima Nova Rg" w:eastAsia="Times New Roman" w:hAnsi="Proxima Nova Rg" w:cs="Arial"/>
          <w:b/>
        </w:rPr>
        <w:t xml:space="preserve"> </w:t>
      </w:r>
      <w:r w:rsidR="00054A0E" w:rsidRPr="00054A0E">
        <w:rPr>
          <w:rFonts w:ascii="Proxima Nova Rg" w:eastAsia="Times New Roman" w:hAnsi="Proxima Nova Rg" w:cs="Arial"/>
        </w:rPr>
        <w:t>Build strong relationships with suppliers to achieve best value for money.</w:t>
      </w:r>
    </w:p>
    <w:p w14:paraId="5AFD5536" w14:textId="1CCC444F" w:rsidR="00054A0E" w:rsidRPr="00054A0E" w:rsidRDefault="00D730B1" w:rsidP="00054A0E">
      <w:pPr>
        <w:spacing w:before="80" w:after="120" w:line="276" w:lineRule="auto"/>
        <w:rPr>
          <w:rFonts w:ascii="Proxima Nova Rg" w:eastAsia="Times New Roman" w:hAnsi="Proxima Nova Rg" w:cs="Arial"/>
          <w:b/>
        </w:rPr>
      </w:pPr>
      <w:r>
        <w:rPr>
          <w:rFonts w:ascii="Proxima Nova Rg" w:eastAsia="Times New Roman" w:hAnsi="Proxima Nova Rg" w:cs="Arial"/>
          <w:bCs/>
        </w:rPr>
        <w:t>1</w:t>
      </w:r>
      <w:r w:rsidR="00796A82">
        <w:rPr>
          <w:rFonts w:ascii="Proxima Nova Rg" w:eastAsia="Times New Roman" w:hAnsi="Proxima Nova Rg" w:cs="Arial"/>
          <w:bCs/>
        </w:rPr>
        <w:t>6</w:t>
      </w:r>
      <w:r w:rsidR="00054A0E" w:rsidRPr="00054A0E">
        <w:rPr>
          <w:rFonts w:ascii="Proxima Nova Rg" w:eastAsia="Times New Roman" w:hAnsi="Proxima Nova Rg" w:cs="Arial"/>
          <w:bCs/>
        </w:rPr>
        <w:t>. Maintain</w:t>
      </w:r>
      <w:r w:rsidR="00054A0E" w:rsidRPr="00054A0E">
        <w:rPr>
          <w:rFonts w:ascii="Proxima Nova Rg" w:eastAsia="Times New Roman" w:hAnsi="Proxima Nova Rg" w:cs="Arial"/>
        </w:rPr>
        <w:t xml:space="preserve"> positive relationships with neighbours.</w:t>
      </w:r>
    </w:p>
    <w:p w14:paraId="43BAECFB" w14:textId="77777777" w:rsidR="00054A0E" w:rsidRPr="00054A0E" w:rsidRDefault="00054A0E" w:rsidP="00054A0E">
      <w:pPr>
        <w:spacing w:before="80" w:after="120" w:line="276" w:lineRule="auto"/>
        <w:rPr>
          <w:rFonts w:ascii="Proxima Nova Rg" w:eastAsia="Times New Roman" w:hAnsi="Proxima Nova Rg" w:cs="Arial"/>
          <w:b/>
          <w:bCs/>
        </w:rPr>
      </w:pPr>
      <w:r w:rsidRPr="00054A0E">
        <w:rPr>
          <w:rFonts w:ascii="Proxima Nova Rg" w:eastAsia="Times New Roman" w:hAnsi="Proxima Nova Rg" w:cs="Arial"/>
          <w:b/>
          <w:bCs/>
        </w:rPr>
        <w:t xml:space="preserve">General </w:t>
      </w:r>
    </w:p>
    <w:p w14:paraId="75223664" w14:textId="42FCFD3F" w:rsidR="00054A0E" w:rsidRPr="00054A0E" w:rsidRDefault="00D730B1" w:rsidP="00054A0E">
      <w:pPr>
        <w:spacing w:before="80" w:after="120" w:line="276" w:lineRule="auto"/>
        <w:rPr>
          <w:rFonts w:ascii="Proxima Nova Rg" w:eastAsia="Times New Roman" w:hAnsi="Proxima Nova Rg" w:cs="Arial"/>
          <w:b/>
          <w:bCs/>
          <w:u w:val="single"/>
        </w:rPr>
      </w:pPr>
      <w:r>
        <w:rPr>
          <w:rFonts w:ascii="Proxima Nova Rg" w:eastAsia="Times New Roman" w:hAnsi="Proxima Nova Rg" w:cs="Arial"/>
          <w:color w:val="000000"/>
          <w:shd w:val="clear" w:color="auto" w:fill="FFFFFF"/>
        </w:rPr>
        <w:t>1</w:t>
      </w:r>
      <w:r w:rsidR="00796A82">
        <w:rPr>
          <w:rFonts w:ascii="Proxima Nova Rg" w:eastAsia="Times New Roman" w:hAnsi="Proxima Nova Rg" w:cs="Arial"/>
          <w:color w:val="000000"/>
          <w:shd w:val="clear" w:color="auto" w:fill="FFFFFF"/>
        </w:rPr>
        <w:t>7</w:t>
      </w:r>
      <w:r w:rsidR="00054A0E" w:rsidRPr="00054A0E">
        <w:rPr>
          <w:rFonts w:ascii="Proxima Nova Rg" w:eastAsia="Times New Roman" w:hAnsi="Proxima Nova Rg" w:cs="Arial"/>
          <w:color w:val="000000"/>
          <w:shd w:val="clear" w:color="auto" w:fill="FFFFFF"/>
        </w:rPr>
        <w:t>. Carry out all tasks, duties and works in a safe, methodical manner, including the use of any PPE that may be required or issued, and in accordance with the Arc Employee Safety Handbook, and any statutory or safety legislation. </w:t>
      </w:r>
    </w:p>
    <w:p w14:paraId="3C8D9908" w14:textId="62AF237E" w:rsidR="00054A0E" w:rsidRPr="00054A0E" w:rsidRDefault="00D730B1" w:rsidP="00054A0E">
      <w:pPr>
        <w:spacing w:before="80" w:after="120" w:line="276" w:lineRule="auto"/>
        <w:rPr>
          <w:rFonts w:ascii="Proxima Nova Rg" w:eastAsia="Times New Roman" w:hAnsi="Proxima Nova Rg" w:cs="Arial"/>
          <w:b/>
          <w:bCs/>
          <w:u w:val="single"/>
        </w:rPr>
      </w:pPr>
      <w:r>
        <w:rPr>
          <w:rFonts w:ascii="Proxima Nova Rg" w:eastAsia="Times New Roman" w:hAnsi="Proxima Nova Rg" w:cs="Arial"/>
        </w:rPr>
        <w:t>1</w:t>
      </w:r>
      <w:r w:rsidR="00796A82">
        <w:rPr>
          <w:rFonts w:ascii="Proxima Nova Rg" w:eastAsia="Times New Roman" w:hAnsi="Proxima Nova Rg" w:cs="Arial"/>
        </w:rPr>
        <w:t>8</w:t>
      </w:r>
      <w:r w:rsidR="00054A0E" w:rsidRPr="00054A0E">
        <w:rPr>
          <w:rFonts w:ascii="Proxima Nova Rg" w:eastAsia="Times New Roman" w:hAnsi="Proxima Nova Rg" w:cs="Arial"/>
        </w:rPr>
        <w:t xml:space="preserve">. </w:t>
      </w:r>
      <w:r w:rsidR="00054A0E" w:rsidRPr="00054A0E">
        <w:rPr>
          <w:rFonts w:ascii="Proxima Nova Rg" w:eastAsia="Times New Roman" w:hAnsi="Proxima Nova Rg" w:cs="Arial"/>
          <w:color w:val="000000"/>
          <w:shd w:val="clear" w:color="auto" w:fill="FFFFFF"/>
        </w:rPr>
        <w:t>Carry out all tasks, duties and works in a timely, efficient manner and in accordance with any instructions or timetables received from the Head of Property Services.</w:t>
      </w:r>
      <w:r w:rsidR="00054A0E" w:rsidRPr="00054A0E">
        <w:rPr>
          <w:rFonts w:ascii="Proxima Nova Rg" w:eastAsia="Times New Roman" w:hAnsi="Proxima Nova Rg" w:cs="Arial"/>
        </w:rPr>
        <w:t xml:space="preserve"> </w:t>
      </w:r>
    </w:p>
    <w:p w14:paraId="1F34A7BE" w14:textId="4621C349" w:rsidR="00054A0E" w:rsidRPr="00054A0E" w:rsidRDefault="00796A82" w:rsidP="00054A0E">
      <w:pPr>
        <w:spacing w:before="80" w:after="120" w:line="276" w:lineRule="auto"/>
        <w:rPr>
          <w:rFonts w:ascii="Proxima Nova Rg" w:eastAsia="Times New Roman" w:hAnsi="Proxima Nova Rg" w:cs="Arial"/>
          <w:b/>
          <w:bCs/>
          <w:u w:val="single"/>
        </w:rPr>
      </w:pPr>
      <w:r>
        <w:rPr>
          <w:rFonts w:ascii="Proxima Nova Rg" w:eastAsia="Times New Roman" w:hAnsi="Proxima Nova Rg" w:cs="Arial"/>
        </w:rPr>
        <w:t>19</w:t>
      </w:r>
      <w:r w:rsidR="00054A0E" w:rsidRPr="00054A0E">
        <w:rPr>
          <w:rFonts w:ascii="Proxima Nova Rg" w:eastAsia="Times New Roman" w:hAnsi="Proxima Nova Rg" w:cs="Arial"/>
        </w:rPr>
        <w:t xml:space="preserve">. Core working hours Monday – Friday 37.5 hours per week. Core Hours 8.00 – 4.00. Flexible hours beyond core 8.00am – 5.30pm.  </w:t>
      </w:r>
    </w:p>
    <w:p w14:paraId="4213E3B6" w14:textId="7311F0AA" w:rsidR="00054A0E" w:rsidRPr="00054A0E" w:rsidRDefault="00054A0E" w:rsidP="00054A0E">
      <w:pPr>
        <w:spacing w:before="80" w:after="120" w:line="276" w:lineRule="auto"/>
        <w:rPr>
          <w:rFonts w:ascii="Proxima Nova Rg" w:eastAsia="Times New Roman" w:hAnsi="Proxima Nova Rg" w:cs="Arial"/>
          <w:b/>
          <w:bCs/>
          <w:u w:val="single"/>
        </w:rPr>
      </w:pPr>
      <w:r w:rsidRPr="00054A0E">
        <w:rPr>
          <w:rFonts w:ascii="Proxima Nova Rg" w:eastAsia="Times New Roman" w:hAnsi="Proxima Nova Rg" w:cs="Arial"/>
        </w:rPr>
        <w:t>2</w:t>
      </w:r>
      <w:r w:rsidR="00796A82">
        <w:rPr>
          <w:rFonts w:ascii="Proxima Nova Rg" w:eastAsia="Times New Roman" w:hAnsi="Proxima Nova Rg" w:cs="Arial"/>
        </w:rPr>
        <w:t>0</w:t>
      </w:r>
      <w:r w:rsidRPr="00054A0E">
        <w:rPr>
          <w:rFonts w:ascii="Proxima Nova Rg" w:eastAsia="Times New Roman" w:hAnsi="Proxima Nova Rg" w:cs="Arial"/>
        </w:rPr>
        <w:t>. Carry out any other tasks consistent with the nature of the post.</w:t>
      </w:r>
    </w:p>
    <w:p w14:paraId="7AD1D02A" w14:textId="77777777" w:rsidR="00567178" w:rsidRDefault="00567178" w:rsidP="00C24FD3">
      <w:pPr>
        <w:pStyle w:val="Subtitle"/>
        <w:spacing w:before="80" w:after="120" w:line="259" w:lineRule="auto"/>
        <w:ind w:left="360"/>
        <w:rPr>
          <w:rFonts w:ascii="Proxima Nova Rg" w:hAnsi="Proxima Nova Rg" w:cs="Arial"/>
          <w:sz w:val="22"/>
          <w:szCs w:val="22"/>
        </w:rPr>
      </w:pPr>
    </w:p>
    <w:p w14:paraId="7EB8E3E7" w14:textId="77777777" w:rsidR="001B2AEE" w:rsidRPr="001B2AEE" w:rsidRDefault="001B2AEE" w:rsidP="001B2AEE">
      <w:pPr>
        <w:spacing w:before="80" w:after="120"/>
        <w:rPr>
          <w:rFonts w:ascii="Proxima Nova Rg" w:eastAsia="Times New Roman" w:hAnsi="Proxima Nova Rg" w:cs="Arial"/>
          <w:b/>
          <w:bCs/>
        </w:rPr>
      </w:pPr>
      <w:r w:rsidRPr="001B2AEE">
        <w:rPr>
          <w:rFonts w:ascii="Proxima Nova Rg" w:eastAsia="Times New Roman" w:hAnsi="Proxima Nova Rg" w:cs="Arial"/>
          <w:b/>
          <w:bCs/>
        </w:rPr>
        <w:t>PERSON SPECIFICATION</w:t>
      </w:r>
    </w:p>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716"/>
      </w:tblGrid>
      <w:tr w:rsidR="001B2AEE" w:rsidRPr="001B2AEE" w14:paraId="741C08B9" w14:textId="77777777" w:rsidTr="00BC2029">
        <w:trPr>
          <w:trHeight w:val="317"/>
        </w:trPr>
        <w:tc>
          <w:tcPr>
            <w:tcW w:w="9776" w:type="dxa"/>
          </w:tcPr>
          <w:p w14:paraId="160C0E9B" w14:textId="2C2EDDFD"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color w:val="000000"/>
                <w:shd w:val="clear" w:color="auto" w:fill="FFFFFF"/>
              </w:rPr>
              <w:t xml:space="preserve">Suitable qualifications and experience </w:t>
            </w:r>
            <w:r w:rsidR="00296B28">
              <w:rPr>
                <w:rFonts w:ascii="Proxima Nova Rg" w:eastAsia="Times New Roman" w:hAnsi="Proxima Nova Rg" w:cs="Arial"/>
                <w:color w:val="000000"/>
                <w:shd w:val="clear" w:color="auto" w:fill="FFFFFF"/>
              </w:rPr>
              <w:t>of grounds</w:t>
            </w:r>
            <w:r w:rsidRPr="001B2AEE">
              <w:rPr>
                <w:rFonts w:ascii="Proxima Nova Rg" w:eastAsia="Times New Roman" w:hAnsi="Proxima Nova Rg" w:cs="Arial"/>
                <w:color w:val="000000"/>
                <w:shd w:val="clear" w:color="auto" w:fill="FFFFFF"/>
              </w:rPr>
              <w:t xml:space="preserve"> and property maintenance.</w:t>
            </w:r>
          </w:p>
        </w:tc>
        <w:tc>
          <w:tcPr>
            <w:tcW w:w="716" w:type="dxa"/>
          </w:tcPr>
          <w:p w14:paraId="6799032F"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456269CA" w14:textId="77777777" w:rsidTr="00BC2029">
        <w:trPr>
          <w:trHeight w:val="327"/>
        </w:trPr>
        <w:tc>
          <w:tcPr>
            <w:tcW w:w="9776" w:type="dxa"/>
          </w:tcPr>
          <w:p w14:paraId="72879B90"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color w:val="000000"/>
                <w:bdr w:val="none" w:sz="0" w:space="0" w:color="auto" w:frame="1"/>
              </w:rPr>
              <w:t>Experience of building positive, effective relationships with internal/external colleagues</w:t>
            </w:r>
          </w:p>
        </w:tc>
        <w:tc>
          <w:tcPr>
            <w:tcW w:w="716" w:type="dxa"/>
          </w:tcPr>
          <w:p w14:paraId="5767D4FA"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58984428" w14:textId="77777777" w:rsidTr="00BC2029">
        <w:trPr>
          <w:trHeight w:val="317"/>
        </w:trPr>
        <w:tc>
          <w:tcPr>
            <w:tcW w:w="9776" w:type="dxa"/>
          </w:tcPr>
          <w:p w14:paraId="6B814498" w14:textId="77777777" w:rsidR="001B2AEE" w:rsidRPr="001B2AEE" w:rsidRDefault="001B2AEE" w:rsidP="001B2AEE">
            <w:pPr>
              <w:spacing w:before="80" w:after="120"/>
              <w:jc w:val="both"/>
              <w:rPr>
                <w:rFonts w:ascii="Proxima Nova Rg" w:eastAsia="Times New Roman" w:hAnsi="Proxima Nova Rg" w:cs="Arial"/>
              </w:rPr>
            </w:pPr>
            <w:r w:rsidRPr="001B2AEE">
              <w:rPr>
                <w:rFonts w:ascii="Proxima Nova Rg" w:eastAsia="Times New Roman" w:hAnsi="Proxima Nova Rg" w:cs="Arial"/>
              </w:rPr>
              <w:t>Empathy with people experiencing homelessness and a passion to improve the lives of others and enable them to get closer reaching their potential</w:t>
            </w:r>
          </w:p>
        </w:tc>
        <w:tc>
          <w:tcPr>
            <w:tcW w:w="716" w:type="dxa"/>
          </w:tcPr>
          <w:p w14:paraId="59316FBB"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172B9883" w14:textId="77777777" w:rsidTr="00BC2029">
        <w:trPr>
          <w:trHeight w:val="317"/>
        </w:trPr>
        <w:tc>
          <w:tcPr>
            <w:tcW w:w="9776" w:type="dxa"/>
          </w:tcPr>
          <w:p w14:paraId="647B8999"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Calibri" w:hAnsi="Proxima Nova Rg" w:cs="Arial"/>
              </w:rPr>
              <w:t>Ability to accurately estimate the correct amount of materials required to complete the work</w:t>
            </w:r>
          </w:p>
        </w:tc>
        <w:tc>
          <w:tcPr>
            <w:tcW w:w="716" w:type="dxa"/>
          </w:tcPr>
          <w:p w14:paraId="725A8EF7"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2F9D0191" w14:textId="77777777" w:rsidTr="00BC2029">
        <w:trPr>
          <w:trHeight w:val="317"/>
        </w:trPr>
        <w:tc>
          <w:tcPr>
            <w:tcW w:w="9776" w:type="dxa"/>
          </w:tcPr>
          <w:p w14:paraId="7E8699F3"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Understanding of and commitment to Equality, Diversity, and Inclusion.</w:t>
            </w:r>
          </w:p>
        </w:tc>
        <w:tc>
          <w:tcPr>
            <w:tcW w:w="716" w:type="dxa"/>
          </w:tcPr>
          <w:p w14:paraId="0CCD009B"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2D609E0F" w14:textId="77777777" w:rsidTr="00BC2029">
        <w:trPr>
          <w:trHeight w:val="327"/>
        </w:trPr>
        <w:tc>
          <w:tcPr>
            <w:tcW w:w="9776" w:type="dxa"/>
          </w:tcPr>
          <w:p w14:paraId="3551E78D"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Experience of dealing with challenging customers</w:t>
            </w:r>
          </w:p>
        </w:tc>
        <w:tc>
          <w:tcPr>
            <w:tcW w:w="716" w:type="dxa"/>
          </w:tcPr>
          <w:p w14:paraId="222CD7D4"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D</w:t>
            </w:r>
          </w:p>
        </w:tc>
      </w:tr>
      <w:tr w:rsidR="001B2AEE" w:rsidRPr="001B2AEE" w14:paraId="762CB9CC" w14:textId="77777777" w:rsidTr="00BC2029">
        <w:trPr>
          <w:trHeight w:val="317"/>
        </w:trPr>
        <w:tc>
          <w:tcPr>
            <w:tcW w:w="9776" w:type="dxa"/>
          </w:tcPr>
          <w:p w14:paraId="6E9C6835"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 xml:space="preserve">Knowledge of IT systems, particularly emailing (office 365)                                   </w:t>
            </w:r>
          </w:p>
        </w:tc>
        <w:tc>
          <w:tcPr>
            <w:tcW w:w="716" w:type="dxa"/>
          </w:tcPr>
          <w:p w14:paraId="0156B364"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6D4EF1D1" w14:textId="77777777" w:rsidTr="00BC2029">
        <w:trPr>
          <w:trHeight w:val="317"/>
        </w:trPr>
        <w:tc>
          <w:tcPr>
            <w:tcW w:w="9776" w:type="dxa"/>
          </w:tcPr>
          <w:p w14:paraId="2CE0C956"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color w:val="000000"/>
                <w:shd w:val="clear" w:color="auto" w:fill="FFFFFF"/>
              </w:rPr>
              <w:t>Ability to source and collect required materials from suppliers always ensuring best value for money.</w:t>
            </w:r>
            <w:r w:rsidRPr="001B2AEE">
              <w:rPr>
                <w:rFonts w:ascii="Proxima Nova Rg" w:eastAsia="Times New Roman" w:hAnsi="Proxima Nova Rg" w:cs="Arial"/>
              </w:rPr>
              <w:t xml:space="preserve">                                                                                                                     </w:t>
            </w:r>
          </w:p>
        </w:tc>
        <w:tc>
          <w:tcPr>
            <w:tcW w:w="716" w:type="dxa"/>
          </w:tcPr>
          <w:p w14:paraId="4698C1C8"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63C0B73C" w14:textId="77777777" w:rsidTr="00BC2029">
        <w:trPr>
          <w:trHeight w:val="317"/>
        </w:trPr>
        <w:tc>
          <w:tcPr>
            <w:tcW w:w="9776" w:type="dxa"/>
          </w:tcPr>
          <w:p w14:paraId="089FC8CE" w14:textId="77777777" w:rsidR="001B2AEE" w:rsidRPr="001B2AEE" w:rsidRDefault="001B2AEE" w:rsidP="001B2AEE">
            <w:pPr>
              <w:spacing w:before="80" w:after="120"/>
              <w:rPr>
                <w:rFonts w:ascii="Proxima Nova Rg" w:eastAsia="Times New Roman" w:hAnsi="Proxima Nova Rg" w:cs="Arial"/>
                <w:color w:val="000000"/>
                <w:shd w:val="clear" w:color="auto" w:fill="FFFFFF"/>
              </w:rPr>
            </w:pPr>
            <w:r w:rsidRPr="001B2AEE">
              <w:rPr>
                <w:rFonts w:ascii="Proxima Nova Rg" w:eastAsia="Times New Roman" w:hAnsi="Proxima Nova Rg" w:cs="Arial"/>
              </w:rPr>
              <w:t>Ability to work both as part of a team and on own without supervision</w:t>
            </w:r>
          </w:p>
        </w:tc>
        <w:tc>
          <w:tcPr>
            <w:tcW w:w="716" w:type="dxa"/>
          </w:tcPr>
          <w:p w14:paraId="74E72D45"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0A3EB7F5" w14:textId="77777777" w:rsidTr="00BC2029">
        <w:trPr>
          <w:trHeight w:val="317"/>
        </w:trPr>
        <w:tc>
          <w:tcPr>
            <w:tcW w:w="9776" w:type="dxa"/>
          </w:tcPr>
          <w:p w14:paraId="73426CB5"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color w:val="000000"/>
                <w:bdr w:val="none" w:sz="0" w:space="0" w:color="auto" w:frame="1"/>
              </w:rPr>
              <w:t xml:space="preserve">An acute awareness of the budgetary requirements of a charitable organisation   </w:t>
            </w:r>
          </w:p>
        </w:tc>
        <w:tc>
          <w:tcPr>
            <w:tcW w:w="716" w:type="dxa"/>
          </w:tcPr>
          <w:p w14:paraId="56515BE1"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45D7BDC1" w14:textId="77777777" w:rsidTr="00BC2029">
        <w:trPr>
          <w:trHeight w:val="317"/>
        </w:trPr>
        <w:tc>
          <w:tcPr>
            <w:tcW w:w="9776" w:type="dxa"/>
          </w:tcPr>
          <w:p w14:paraId="2323F717" w14:textId="77777777" w:rsidR="001B2AEE" w:rsidRPr="001B2AEE" w:rsidRDefault="001B2AEE" w:rsidP="001B2AEE">
            <w:pPr>
              <w:spacing w:before="80" w:after="120"/>
              <w:rPr>
                <w:rFonts w:ascii="Proxima Nova Rg" w:eastAsia="Times New Roman" w:hAnsi="Proxima Nova Rg" w:cs="Arial"/>
                <w:color w:val="000000"/>
                <w:bdr w:val="none" w:sz="0" w:space="0" w:color="auto" w:frame="1"/>
              </w:rPr>
            </w:pPr>
            <w:r w:rsidRPr="001B2AEE">
              <w:rPr>
                <w:rFonts w:ascii="Proxima Nova Rg" w:eastAsia="Calibri" w:hAnsi="Proxima Nova Rg" w:cs="Arial"/>
              </w:rPr>
              <w:t>Ability to work calmly under pressure and respond</w:t>
            </w:r>
            <w:r w:rsidRPr="001B2AEE">
              <w:rPr>
                <w:rFonts w:ascii="Proxima Nova Rg" w:eastAsia="Times New Roman" w:hAnsi="Proxima Nova Rg" w:cs="Arial"/>
              </w:rPr>
              <w:t xml:space="preserve"> to emergency situations</w:t>
            </w:r>
          </w:p>
        </w:tc>
        <w:tc>
          <w:tcPr>
            <w:tcW w:w="716" w:type="dxa"/>
          </w:tcPr>
          <w:p w14:paraId="35CAF2F7"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6C9726E3" w14:textId="77777777" w:rsidTr="00BC2029">
        <w:trPr>
          <w:trHeight w:val="317"/>
        </w:trPr>
        <w:tc>
          <w:tcPr>
            <w:tcW w:w="9776" w:type="dxa"/>
          </w:tcPr>
          <w:p w14:paraId="00976EA8" w14:textId="77777777" w:rsidR="001B2AEE" w:rsidRPr="001B2AEE" w:rsidRDefault="001B2AEE" w:rsidP="001B2AEE">
            <w:pPr>
              <w:spacing w:before="80" w:after="120"/>
              <w:rPr>
                <w:rFonts w:ascii="Proxima Nova Rg" w:eastAsia="Calibri" w:hAnsi="Proxima Nova Rg" w:cs="Arial"/>
              </w:rPr>
            </w:pPr>
            <w:r w:rsidRPr="001B2AEE">
              <w:rPr>
                <w:rFonts w:ascii="Proxima Nova Rg" w:eastAsia="Calibri" w:hAnsi="Proxima Nova Rg" w:cs="Arial"/>
              </w:rPr>
              <w:t>Ability to work flexibly and creatively</w:t>
            </w:r>
          </w:p>
        </w:tc>
        <w:tc>
          <w:tcPr>
            <w:tcW w:w="716" w:type="dxa"/>
          </w:tcPr>
          <w:p w14:paraId="4C7CD8D4"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435FFA7D" w14:textId="77777777" w:rsidTr="00BC2029">
        <w:trPr>
          <w:trHeight w:val="317"/>
        </w:trPr>
        <w:tc>
          <w:tcPr>
            <w:tcW w:w="9776" w:type="dxa"/>
          </w:tcPr>
          <w:p w14:paraId="7DBBD104" w14:textId="77777777" w:rsidR="001B2AEE" w:rsidRPr="001B2AEE" w:rsidRDefault="001B2AEE" w:rsidP="001B2AEE">
            <w:pPr>
              <w:spacing w:before="80" w:after="120"/>
              <w:rPr>
                <w:rFonts w:ascii="Proxima Nova Rg" w:eastAsia="Calibri" w:hAnsi="Proxima Nova Rg" w:cs="Arial"/>
              </w:rPr>
            </w:pPr>
            <w:r w:rsidRPr="001B2AEE">
              <w:rPr>
                <w:rFonts w:ascii="Proxima Nova Rg" w:eastAsia="Calibri" w:hAnsi="Proxima Nova Rg" w:cs="Arial"/>
              </w:rPr>
              <w:t>Knowledge of Health &amp; Safety regulations</w:t>
            </w:r>
            <w:r w:rsidRPr="001B2AEE">
              <w:rPr>
                <w:rFonts w:ascii="Proxima Nova Rg" w:eastAsia="Calibri" w:hAnsi="Proxima Nova Rg" w:cs="Arial"/>
              </w:rPr>
              <w:tab/>
            </w:r>
          </w:p>
        </w:tc>
        <w:tc>
          <w:tcPr>
            <w:tcW w:w="716" w:type="dxa"/>
          </w:tcPr>
          <w:p w14:paraId="294E7EB7"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r w:rsidR="001B2AEE" w:rsidRPr="001B2AEE" w14:paraId="1F50F8F2" w14:textId="77777777" w:rsidTr="00BC2029">
        <w:trPr>
          <w:trHeight w:val="317"/>
        </w:trPr>
        <w:tc>
          <w:tcPr>
            <w:tcW w:w="9776" w:type="dxa"/>
          </w:tcPr>
          <w:p w14:paraId="5419563D" w14:textId="77777777" w:rsidR="001B2AEE" w:rsidRPr="001B2AEE" w:rsidRDefault="001B2AEE" w:rsidP="001B2AEE">
            <w:pPr>
              <w:spacing w:before="80" w:after="120"/>
              <w:rPr>
                <w:rFonts w:ascii="Proxima Nova Rg" w:eastAsia="Calibri" w:hAnsi="Proxima Nova Rg" w:cs="Arial"/>
              </w:rPr>
            </w:pPr>
            <w:r w:rsidRPr="001B2AEE">
              <w:rPr>
                <w:rFonts w:ascii="Proxima Nova Rg" w:eastAsia="Times New Roman" w:hAnsi="Proxima Nova Rg" w:cs="Arial"/>
                <w:color w:val="000000"/>
                <w:shd w:val="clear" w:color="auto" w:fill="FFFFFF"/>
              </w:rPr>
              <w:t>Motivated and inspirational with a strong sense of humour</w:t>
            </w:r>
          </w:p>
        </w:tc>
        <w:tc>
          <w:tcPr>
            <w:tcW w:w="716" w:type="dxa"/>
          </w:tcPr>
          <w:p w14:paraId="6B0E5147"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D</w:t>
            </w:r>
          </w:p>
        </w:tc>
      </w:tr>
      <w:tr w:rsidR="001B2AEE" w:rsidRPr="001B2AEE" w14:paraId="78130B46" w14:textId="77777777" w:rsidTr="00BC2029">
        <w:trPr>
          <w:trHeight w:val="317"/>
        </w:trPr>
        <w:tc>
          <w:tcPr>
            <w:tcW w:w="9776" w:type="dxa"/>
          </w:tcPr>
          <w:p w14:paraId="006B21FA" w14:textId="77777777" w:rsidR="001B2AEE" w:rsidRPr="001B2AEE" w:rsidRDefault="001B2AEE" w:rsidP="001B2AEE">
            <w:pPr>
              <w:spacing w:before="80" w:after="120"/>
              <w:rPr>
                <w:rFonts w:ascii="Proxima Nova Rg" w:eastAsia="Times New Roman" w:hAnsi="Proxima Nova Rg" w:cs="Arial"/>
                <w:color w:val="000000"/>
                <w:shd w:val="clear" w:color="auto" w:fill="FFFFFF"/>
              </w:rPr>
            </w:pPr>
            <w:r w:rsidRPr="001B2AEE">
              <w:rPr>
                <w:rFonts w:ascii="Proxima Nova Rg" w:eastAsia="Times New Roman" w:hAnsi="Proxima Nova Rg" w:cs="Arial"/>
              </w:rPr>
              <w:t>Competent in organising and planning</w:t>
            </w:r>
          </w:p>
        </w:tc>
        <w:tc>
          <w:tcPr>
            <w:tcW w:w="716" w:type="dxa"/>
          </w:tcPr>
          <w:p w14:paraId="290320EE"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D</w:t>
            </w:r>
          </w:p>
        </w:tc>
      </w:tr>
      <w:tr w:rsidR="001B2AEE" w:rsidRPr="001B2AEE" w14:paraId="7C096387" w14:textId="77777777" w:rsidTr="00BC2029">
        <w:trPr>
          <w:trHeight w:val="317"/>
        </w:trPr>
        <w:tc>
          <w:tcPr>
            <w:tcW w:w="9776" w:type="dxa"/>
          </w:tcPr>
          <w:p w14:paraId="0DA46658"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Full driving licence</w:t>
            </w:r>
            <w:r w:rsidRPr="001B2AEE">
              <w:rPr>
                <w:rFonts w:ascii="Proxima Nova Rg" w:eastAsia="Times New Roman" w:hAnsi="Proxima Nova Rg" w:cs="Arial"/>
              </w:rPr>
              <w:tab/>
            </w:r>
            <w:r w:rsidRPr="001B2AEE">
              <w:rPr>
                <w:rFonts w:ascii="Proxima Nova Rg" w:eastAsia="Times New Roman" w:hAnsi="Proxima Nova Rg" w:cs="Arial"/>
              </w:rPr>
              <w:tab/>
            </w:r>
          </w:p>
        </w:tc>
        <w:tc>
          <w:tcPr>
            <w:tcW w:w="716" w:type="dxa"/>
          </w:tcPr>
          <w:p w14:paraId="76F6FB08" w14:textId="77777777" w:rsidR="001B2AEE" w:rsidRPr="001B2AEE" w:rsidRDefault="001B2AEE" w:rsidP="001B2AEE">
            <w:pPr>
              <w:spacing w:before="80" w:after="120"/>
              <w:rPr>
                <w:rFonts w:ascii="Proxima Nova Rg" w:eastAsia="Times New Roman" w:hAnsi="Proxima Nova Rg" w:cs="Arial"/>
              </w:rPr>
            </w:pPr>
            <w:r w:rsidRPr="001B2AEE">
              <w:rPr>
                <w:rFonts w:ascii="Proxima Nova Rg" w:eastAsia="Times New Roman" w:hAnsi="Proxima Nova Rg" w:cs="Arial"/>
              </w:rPr>
              <w:t>E</w:t>
            </w:r>
          </w:p>
        </w:tc>
      </w:tr>
    </w:tbl>
    <w:p w14:paraId="2062F0EB" w14:textId="77777777" w:rsidR="005E2A89" w:rsidRPr="008472AF" w:rsidRDefault="005E2A89" w:rsidP="008472AF">
      <w:pPr>
        <w:pStyle w:val="ListParagraph"/>
        <w:ind w:left="360"/>
        <w:rPr>
          <w:rFonts w:ascii="Proxima Nova Rg" w:eastAsia="Noto Sans" w:hAnsi="Proxima Nova Rg" w:cs="Arial"/>
          <w:color w:val="595959" w:themeColor="text1" w:themeTint="A6"/>
        </w:rPr>
      </w:pPr>
    </w:p>
    <w:p w14:paraId="19CE7077" w14:textId="77777777" w:rsidR="00B44AFA" w:rsidRDefault="00B44AFA">
      <w:pPr>
        <w:rPr>
          <w:rFonts w:ascii="Proxima Nova Rg" w:eastAsia="Noto Sans" w:hAnsi="Proxima Nova Rg" w:cs="Arial"/>
          <w:color w:val="424242"/>
        </w:rPr>
      </w:pPr>
    </w:p>
    <w:p w14:paraId="30E2ED41" w14:textId="231939E3" w:rsidR="33C48EFE" w:rsidRPr="008472AF" w:rsidRDefault="33C48EFE">
      <w:pPr>
        <w:rPr>
          <w:rFonts w:ascii="Proxima Nova Rg" w:hAnsi="Proxima Nova Rg" w:cs="Arial"/>
        </w:rPr>
      </w:pPr>
      <w:r w:rsidRPr="008472AF">
        <w:rPr>
          <w:rFonts w:ascii="Proxima Nova Rg" w:eastAsia="Noto Sans" w:hAnsi="Proxima Nova Rg" w:cs="Arial"/>
          <w:color w:val="424242"/>
        </w:rPr>
        <w:t>Arc is an Investors in People Award winning charitable organisation who work to house, support, and enable homeless people to maximise their potential. We work in partnership with multiple agencies to offer supported accommodation where people can be inspired and empowered by their own strengths.</w:t>
      </w:r>
    </w:p>
    <w:p w14:paraId="539341E9" w14:textId="139D406D" w:rsidR="33C48EFE" w:rsidRPr="008472AF" w:rsidRDefault="33C48EFE">
      <w:pPr>
        <w:rPr>
          <w:rFonts w:ascii="Proxima Nova Rg" w:hAnsi="Proxima Nova Rg" w:cs="Arial"/>
        </w:rPr>
      </w:pPr>
      <w:r w:rsidRPr="008472AF">
        <w:rPr>
          <w:rFonts w:ascii="Proxima Nova Rg" w:eastAsia="Noto Sans" w:hAnsi="Proxima Nova Rg" w:cs="Arial"/>
          <w:color w:val="424242"/>
        </w:rPr>
        <w:t>Job Type: Full-time</w:t>
      </w:r>
    </w:p>
    <w:p w14:paraId="31A9761E" w14:textId="1969B03D" w:rsidR="33C48EFE" w:rsidRPr="008472AF" w:rsidRDefault="33C48EFE">
      <w:pPr>
        <w:rPr>
          <w:rFonts w:ascii="Proxima Nova Rg" w:hAnsi="Proxima Nova Rg" w:cs="Arial"/>
        </w:rPr>
      </w:pPr>
      <w:r w:rsidRPr="008472AF">
        <w:rPr>
          <w:rFonts w:ascii="Proxima Nova Rg" w:eastAsia="Noto Sans" w:hAnsi="Proxima Nova Rg" w:cs="Arial"/>
          <w:color w:val="424242"/>
        </w:rPr>
        <w:t xml:space="preserve">Salary: </w:t>
      </w:r>
      <w:r w:rsidR="005C2093" w:rsidRPr="008472AF">
        <w:rPr>
          <w:rFonts w:ascii="Proxima Nova Rg" w:eastAsia="Noto Sans" w:hAnsi="Proxima Nova Rg" w:cs="Arial"/>
          <w:color w:val="424242"/>
        </w:rPr>
        <w:t>£25,567</w:t>
      </w:r>
      <w:r w:rsidRPr="008472AF">
        <w:rPr>
          <w:rFonts w:ascii="Proxima Nova Rg" w:eastAsia="Noto Sans" w:hAnsi="Proxima Nova Rg" w:cs="Arial"/>
          <w:color w:val="424242"/>
        </w:rPr>
        <w:t xml:space="preserve"> per year</w:t>
      </w:r>
    </w:p>
    <w:p w14:paraId="1BA3B1B3" w14:textId="3DC293CB" w:rsidR="009362A5" w:rsidRPr="008472AF" w:rsidRDefault="33C48EFE">
      <w:pPr>
        <w:rPr>
          <w:rFonts w:ascii="Proxima Nova Rg" w:eastAsia="Noto Sans" w:hAnsi="Proxima Nova Rg" w:cs="Arial"/>
          <w:color w:val="424242"/>
        </w:rPr>
      </w:pPr>
      <w:r w:rsidRPr="008472AF">
        <w:rPr>
          <w:rFonts w:ascii="Proxima Nova Rg" w:eastAsia="Noto Sans" w:hAnsi="Proxima Nova Rg" w:cs="Arial"/>
          <w:color w:val="424242"/>
        </w:rPr>
        <w:t>Schedule:</w:t>
      </w:r>
      <w:r w:rsidR="002C2C48" w:rsidRPr="008472AF">
        <w:rPr>
          <w:rFonts w:ascii="Proxima Nova Rg" w:eastAsia="Noto Sans" w:hAnsi="Proxima Nova Rg" w:cs="Arial"/>
          <w:color w:val="424242"/>
        </w:rPr>
        <w:t xml:space="preserve"> </w:t>
      </w:r>
      <w:r w:rsidR="009362A5" w:rsidRPr="008472AF">
        <w:rPr>
          <w:rFonts w:ascii="Proxima Nova Rg" w:eastAsia="Noto Sans" w:hAnsi="Proxima Nova Rg" w:cs="Arial"/>
          <w:color w:val="424242"/>
        </w:rPr>
        <w:t xml:space="preserve">Core working hours Monday – Friday 37.5 hours per week. </w:t>
      </w:r>
      <w:r w:rsidR="008A768E" w:rsidRPr="008472AF">
        <w:rPr>
          <w:rFonts w:ascii="Proxima Nova Rg" w:eastAsia="Noto Sans" w:hAnsi="Proxima Nova Rg" w:cs="Arial"/>
          <w:color w:val="424242"/>
        </w:rPr>
        <w:t>General</w:t>
      </w:r>
      <w:r w:rsidR="00F80D09" w:rsidRPr="008472AF">
        <w:rPr>
          <w:rFonts w:ascii="Proxima Nova Rg" w:eastAsia="Noto Sans" w:hAnsi="Proxima Nova Rg" w:cs="Arial"/>
          <w:color w:val="424242"/>
        </w:rPr>
        <w:t xml:space="preserve"> </w:t>
      </w:r>
      <w:r w:rsidR="009362A5" w:rsidRPr="008472AF">
        <w:rPr>
          <w:rFonts w:ascii="Proxima Nova Rg" w:eastAsia="Noto Sans" w:hAnsi="Proxima Nova Rg" w:cs="Arial"/>
          <w:color w:val="424242"/>
        </w:rPr>
        <w:t xml:space="preserve">Core Hours 8.00 – 4.00. Flexible hours beyond core 8.00am – 5.30pm. </w:t>
      </w:r>
    </w:p>
    <w:p w14:paraId="021795C8" w14:textId="09B8F61E" w:rsidR="00C62D14" w:rsidRPr="008472AF" w:rsidRDefault="006E77BD" w:rsidP="00C62D14">
      <w:pPr>
        <w:rPr>
          <w:rFonts w:ascii="Proxima Nova Rg" w:eastAsia="Noto Sans" w:hAnsi="Proxima Nova Rg" w:cs="Arial"/>
          <w:color w:val="595959" w:themeColor="text1" w:themeTint="A6"/>
        </w:rPr>
      </w:pPr>
      <w:r w:rsidRPr="008472AF">
        <w:rPr>
          <w:rFonts w:ascii="Proxima Nova Rg" w:eastAsia="Noto Sans" w:hAnsi="Proxima Nova Rg" w:cs="Arial"/>
          <w:color w:val="595959" w:themeColor="text1" w:themeTint="A6"/>
        </w:rPr>
        <w:t xml:space="preserve">Use of company vehicle – </w:t>
      </w:r>
      <w:r w:rsidR="00C62D14" w:rsidRPr="008472AF">
        <w:rPr>
          <w:rFonts w:ascii="Proxima Nova Rg" w:eastAsia="Noto Sans" w:hAnsi="Proxima Nova Rg" w:cs="Arial"/>
          <w:color w:val="595959" w:themeColor="text1" w:themeTint="A6"/>
        </w:rPr>
        <w:t xml:space="preserve">Full Driving Licence </w:t>
      </w:r>
      <w:r w:rsidR="00C62D14">
        <w:rPr>
          <w:rFonts w:ascii="Proxima Nova Rg" w:eastAsia="Noto Sans" w:hAnsi="Proxima Nova Rg" w:cs="Arial"/>
          <w:color w:val="595959" w:themeColor="text1" w:themeTint="A6"/>
        </w:rPr>
        <w:t>essential</w:t>
      </w:r>
    </w:p>
    <w:p w14:paraId="25C31266" w14:textId="5DD9D167" w:rsidR="33C48EFE" w:rsidRPr="001537AA" w:rsidRDefault="33C48EFE">
      <w:pPr>
        <w:rPr>
          <w:rFonts w:ascii="Proxima Nova Rg" w:hAnsi="Proxima Nova Rg" w:cs="Arial"/>
          <w:b/>
          <w:bCs/>
        </w:rPr>
      </w:pPr>
      <w:r w:rsidRPr="001537AA">
        <w:rPr>
          <w:rFonts w:ascii="Proxima Nova Rg" w:eastAsia="Noto Sans" w:hAnsi="Proxima Nova Rg" w:cs="Arial"/>
          <w:b/>
          <w:bCs/>
          <w:color w:val="424242"/>
        </w:rPr>
        <w:t>Experience:</w:t>
      </w:r>
    </w:p>
    <w:p w14:paraId="6B218D85" w14:textId="60B7E29C" w:rsidR="33C48EFE" w:rsidRPr="00F82A53" w:rsidRDefault="006E77BD" w:rsidP="00F82A53">
      <w:pPr>
        <w:rPr>
          <w:rFonts w:ascii="Proxima Nova Rg" w:eastAsia="Noto Sans" w:hAnsi="Proxima Nova Rg" w:cs="Arial"/>
          <w:color w:val="595959" w:themeColor="text1" w:themeTint="A6"/>
        </w:rPr>
      </w:pPr>
      <w:r w:rsidRPr="00F82A53">
        <w:rPr>
          <w:rFonts w:ascii="Proxima Nova Rg" w:eastAsia="Noto Sans" w:hAnsi="Proxima Nova Rg" w:cs="Arial"/>
          <w:color w:val="595959" w:themeColor="text1" w:themeTint="A6"/>
        </w:rPr>
        <w:t xml:space="preserve">Grounds </w:t>
      </w:r>
      <w:r w:rsidR="33C48EFE" w:rsidRPr="00F82A53">
        <w:rPr>
          <w:rFonts w:ascii="Proxima Nova Rg" w:eastAsia="Noto Sans" w:hAnsi="Proxima Nova Rg" w:cs="Arial"/>
          <w:color w:val="595959" w:themeColor="text1" w:themeTint="A6"/>
        </w:rPr>
        <w:t>maintenance: 2 years (preferred)</w:t>
      </w:r>
    </w:p>
    <w:p w14:paraId="02B109F1" w14:textId="38DAF724" w:rsidR="4856F61F" w:rsidRPr="008472AF" w:rsidRDefault="4856F61F" w:rsidP="4856F61F">
      <w:pPr>
        <w:rPr>
          <w:rFonts w:ascii="Proxima Nova Rg" w:hAnsi="Proxima Nova Rg" w:cs="Arial"/>
        </w:rPr>
      </w:pPr>
    </w:p>
    <w:sectPr w:rsidR="4856F61F" w:rsidRPr="008472AF" w:rsidSect="0061528E">
      <w:pgSz w:w="11906" w:h="16838"/>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roxima Nova Rg">
    <w:altName w:val="Tahoma"/>
    <w:charset w:val="00"/>
    <w:family w:val="auto"/>
    <w:pitch w:val="variable"/>
    <w:sig w:usb0="A00002EF" w:usb1="5000E0F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F3A02"/>
    <w:multiLevelType w:val="hybridMultilevel"/>
    <w:tmpl w:val="9F4A7BEC"/>
    <w:lvl w:ilvl="0" w:tplc="9A6A6DAE">
      <w:start w:val="1"/>
      <w:numFmt w:val="decimal"/>
      <w:lvlText w:val="%1."/>
      <w:lvlJc w:val="left"/>
      <w:pPr>
        <w:ind w:left="720" w:hanging="360"/>
      </w:pPr>
      <w:rPr>
        <w:rFonts w:ascii="Proxima Nova Rg" w:eastAsiaTheme="minorHAnsi" w:hAnsi="Proxima Nova Rg" w:cstheme="minorBidi"/>
      </w:rPr>
    </w:lvl>
    <w:lvl w:ilvl="1" w:tplc="1F86C214">
      <w:start w:val="1"/>
      <w:numFmt w:val="bullet"/>
      <w:lvlText w:val="o"/>
      <w:lvlJc w:val="left"/>
      <w:pPr>
        <w:ind w:left="1440" w:hanging="360"/>
      </w:pPr>
      <w:rPr>
        <w:rFonts w:ascii="Courier New" w:hAnsi="Courier New" w:hint="default"/>
      </w:rPr>
    </w:lvl>
    <w:lvl w:ilvl="2" w:tplc="FD36B722">
      <w:start w:val="1"/>
      <w:numFmt w:val="bullet"/>
      <w:lvlText w:val=""/>
      <w:lvlJc w:val="left"/>
      <w:pPr>
        <w:ind w:left="2160" w:hanging="360"/>
      </w:pPr>
      <w:rPr>
        <w:rFonts w:ascii="Wingdings" w:hAnsi="Wingdings" w:hint="default"/>
      </w:rPr>
    </w:lvl>
    <w:lvl w:ilvl="3" w:tplc="488CA15C">
      <w:start w:val="1"/>
      <w:numFmt w:val="bullet"/>
      <w:lvlText w:val=""/>
      <w:lvlJc w:val="left"/>
      <w:pPr>
        <w:ind w:left="2880" w:hanging="360"/>
      </w:pPr>
      <w:rPr>
        <w:rFonts w:ascii="Symbol" w:hAnsi="Symbol" w:hint="default"/>
      </w:rPr>
    </w:lvl>
    <w:lvl w:ilvl="4" w:tplc="C8A61C84">
      <w:start w:val="1"/>
      <w:numFmt w:val="bullet"/>
      <w:lvlText w:val="o"/>
      <w:lvlJc w:val="left"/>
      <w:pPr>
        <w:ind w:left="3600" w:hanging="360"/>
      </w:pPr>
      <w:rPr>
        <w:rFonts w:ascii="Courier New" w:hAnsi="Courier New" w:hint="default"/>
      </w:rPr>
    </w:lvl>
    <w:lvl w:ilvl="5" w:tplc="5BB8270A">
      <w:start w:val="1"/>
      <w:numFmt w:val="bullet"/>
      <w:lvlText w:val=""/>
      <w:lvlJc w:val="left"/>
      <w:pPr>
        <w:ind w:left="4320" w:hanging="360"/>
      </w:pPr>
      <w:rPr>
        <w:rFonts w:ascii="Wingdings" w:hAnsi="Wingdings" w:hint="default"/>
      </w:rPr>
    </w:lvl>
    <w:lvl w:ilvl="6" w:tplc="15022A60">
      <w:start w:val="1"/>
      <w:numFmt w:val="bullet"/>
      <w:lvlText w:val=""/>
      <w:lvlJc w:val="left"/>
      <w:pPr>
        <w:ind w:left="5040" w:hanging="360"/>
      </w:pPr>
      <w:rPr>
        <w:rFonts w:ascii="Symbol" w:hAnsi="Symbol" w:hint="default"/>
      </w:rPr>
    </w:lvl>
    <w:lvl w:ilvl="7" w:tplc="078A9D5C">
      <w:start w:val="1"/>
      <w:numFmt w:val="bullet"/>
      <w:lvlText w:val="o"/>
      <w:lvlJc w:val="left"/>
      <w:pPr>
        <w:ind w:left="5760" w:hanging="360"/>
      </w:pPr>
      <w:rPr>
        <w:rFonts w:ascii="Courier New" w:hAnsi="Courier New" w:hint="default"/>
      </w:rPr>
    </w:lvl>
    <w:lvl w:ilvl="8" w:tplc="55144F16">
      <w:start w:val="1"/>
      <w:numFmt w:val="bullet"/>
      <w:lvlText w:val=""/>
      <w:lvlJc w:val="left"/>
      <w:pPr>
        <w:ind w:left="6480" w:hanging="360"/>
      </w:pPr>
      <w:rPr>
        <w:rFonts w:ascii="Wingdings" w:hAnsi="Wingdings" w:hint="default"/>
      </w:rPr>
    </w:lvl>
  </w:abstractNum>
  <w:num w:numId="1" w16cid:durableId="203943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9E2E2"/>
    <w:rsid w:val="000022B7"/>
    <w:rsid w:val="00054A0E"/>
    <w:rsid w:val="00067B09"/>
    <w:rsid w:val="00076054"/>
    <w:rsid w:val="0008372E"/>
    <w:rsid w:val="000A0D13"/>
    <w:rsid w:val="000D6B61"/>
    <w:rsid w:val="000F2E0C"/>
    <w:rsid w:val="000F4ABE"/>
    <w:rsid w:val="001431B1"/>
    <w:rsid w:val="001537AA"/>
    <w:rsid w:val="00162A8C"/>
    <w:rsid w:val="00182D99"/>
    <w:rsid w:val="00197488"/>
    <w:rsid w:val="001A1334"/>
    <w:rsid w:val="001B2AEE"/>
    <w:rsid w:val="001C1C75"/>
    <w:rsid w:val="001F5D08"/>
    <w:rsid w:val="00200E4D"/>
    <w:rsid w:val="002622F5"/>
    <w:rsid w:val="00296B28"/>
    <w:rsid w:val="00296D3D"/>
    <w:rsid w:val="002C06DB"/>
    <w:rsid w:val="002C2C48"/>
    <w:rsid w:val="002D535F"/>
    <w:rsid w:val="00363986"/>
    <w:rsid w:val="00365C56"/>
    <w:rsid w:val="00377FEC"/>
    <w:rsid w:val="00400D9D"/>
    <w:rsid w:val="004056B1"/>
    <w:rsid w:val="0042759E"/>
    <w:rsid w:val="00443CAE"/>
    <w:rsid w:val="00455294"/>
    <w:rsid w:val="00464888"/>
    <w:rsid w:val="00465C76"/>
    <w:rsid w:val="004B6EB9"/>
    <w:rsid w:val="004C5F89"/>
    <w:rsid w:val="004D311F"/>
    <w:rsid w:val="004E0903"/>
    <w:rsid w:val="00567178"/>
    <w:rsid w:val="005C2093"/>
    <w:rsid w:val="005C4182"/>
    <w:rsid w:val="005D34AE"/>
    <w:rsid w:val="005E2A89"/>
    <w:rsid w:val="00611A1D"/>
    <w:rsid w:val="0061528E"/>
    <w:rsid w:val="00696FA4"/>
    <w:rsid w:val="006B7286"/>
    <w:rsid w:val="006E77BD"/>
    <w:rsid w:val="007552F3"/>
    <w:rsid w:val="00780515"/>
    <w:rsid w:val="00784E53"/>
    <w:rsid w:val="00796A82"/>
    <w:rsid w:val="00796D31"/>
    <w:rsid w:val="007E51BE"/>
    <w:rsid w:val="008472AF"/>
    <w:rsid w:val="00870595"/>
    <w:rsid w:val="008709E6"/>
    <w:rsid w:val="008A768E"/>
    <w:rsid w:val="008C3C6B"/>
    <w:rsid w:val="008D0725"/>
    <w:rsid w:val="008D1BAD"/>
    <w:rsid w:val="00922974"/>
    <w:rsid w:val="009362A5"/>
    <w:rsid w:val="0098402F"/>
    <w:rsid w:val="00A7119C"/>
    <w:rsid w:val="00A761AC"/>
    <w:rsid w:val="00A93F0C"/>
    <w:rsid w:val="00AA43AF"/>
    <w:rsid w:val="00AD0E0E"/>
    <w:rsid w:val="00AD2B1F"/>
    <w:rsid w:val="00AE61F5"/>
    <w:rsid w:val="00B13C12"/>
    <w:rsid w:val="00B21E40"/>
    <w:rsid w:val="00B44600"/>
    <w:rsid w:val="00B44AFA"/>
    <w:rsid w:val="00B55527"/>
    <w:rsid w:val="00B7642E"/>
    <w:rsid w:val="00BE4D4D"/>
    <w:rsid w:val="00C167C4"/>
    <w:rsid w:val="00C24FD3"/>
    <w:rsid w:val="00C35B24"/>
    <w:rsid w:val="00C4076A"/>
    <w:rsid w:val="00C62D14"/>
    <w:rsid w:val="00C91964"/>
    <w:rsid w:val="00C9597E"/>
    <w:rsid w:val="00CA70B6"/>
    <w:rsid w:val="00CD1198"/>
    <w:rsid w:val="00CD4CDB"/>
    <w:rsid w:val="00CF6EBA"/>
    <w:rsid w:val="00CF7394"/>
    <w:rsid w:val="00CF7E5A"/>
    <w:rsid w:val="00D2199B"/>
    <w:rsid w:val="00D43E6C"/>
    <w:rsid w:val="00D52A23"/>
    <w:rsid w:val="00D551C8"/>
    <w:rsid w:val="00D730B1"/>
    <w:rsid w:val="00D7573E"/>
    <w:rsid w:val="00D777CA"/>
    <w:rsid w:val="00D94FDC"/>
    <w:rsid w:val="00DB2262"/>
    <w:rsid w:val="00DD29DF"/>
    <w:rsid w:val="00E0782A"/>
    <w:rsid w:val="00E77C55"/>
    <w:rsid w:val="00EB2CF6"/>
    <w:rsid w:val="00ED5E25"/>
    <w:rsid w:val="00F31E65"/>
    <w:rsid w:val="00F63BCB"/>
    <w:rsid w:val="00F6569C"/>
    <w:rsid w:val="00F80D09"/>
    <w:rsid w:val="00F82A53"/>
    <w:rsid w:val="00FB4C41"/>
    <w:rsid w:val="00FD67E2"/>
    <w:rsid w:val="33C48EFE"/>
    <w:rsid w:val="4856F61F"/>
    <w:rsid w:val="4939E2E2"/>
    <w:rsid w:val="54B27989"/>
    <w:rsid w:val="7D5A9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E2E2"/>
  <w15:chartTrackingRefBased/>
  <w15:docId w15:val="{4B02A2CC-9B3E-4F85-BC1B-C01038AD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296D3D"/>
  </w:style>
  <w:style w:type="paragraph" w:customStyle="1" w:styleId="paragraph">
    <w:name w:val="paragraph"/>
    <w:basedOn w:val="Normal"/>
    <w:rsid w:val="00B21E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21E40"/>
  </w:style>
  <w:style w:type="paragraph" w:styleId="Subtitle">
    <w:name w:val="Subtitle"/>
    <w:basedOn w:val="Normal"/>
    <w:link w:val="SubtitleChar"/>
    <w:qFormat/>
    <w:rsid w:val="00C24FD3"/>
    <w:pPr>
      <w:spacing w:after="0" w:line="240" w:lineRule="auto"/>
    </w:pPr>
    <w:rPr>
      <w:rFonts w:ascii="Times New Roman" w:eastAsia="Times New Roman" w:hAnsi="Times New Roman" w:cs="Times New Roman"/>
      <w:b/>
      <w:bCs/>
      <w:sz w:val="28"/>
      <w:szCs w:val="20"/>
    </w:rPr>
  </w:style>
  <w:style w:type="character" w:customStyle="1" w:styleId="SubtitleChar">
    <w:name w:val="Subtitle Char"/>
    <w:basedOn w:val="DefaultParagraphFont"/>
    <w:link w:val="Subtitle"/>
    <w:rsid w:val="00C24FD3"/>
    <w:rPr>
      <w:rFonts w:ascii="Times New Roman" w:eastAsia="Times New Roman" w:hAnsi="Times New Roman" w:cs="Times New Roman"/>
      <w:b/>
      <w:bCs/>
      <w:sz w:val="28"/>
      <w:szCs w:val="20"/>
    </w:rPr>
  </w:style>
  <w:style w:type="table" w:styleId="TableGrid">
    <w:name w:val="Table Grid"/>
    <w:basedOn w:val="TableNormal"/>
    <w:uiPriority w:val="39"/>
    <w:rsid w:val="001B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4634">
      <w:bodyDiv w:val="1"/>
      <w:marLeft w:val="0"/>
      <w:marRight w:val="0"/>
      <w:marTop w:val="0"/>
      <w:marBottom w:val="0"/>
      <w:divBdr>
        <w:top w:val="none" w:sz="0" w:space="0" w:color="auto"/>
        <w:left w:val="none" w:sz="0" w:space="0" w:color="auto"/>
        <w:bottom w:val="none" w:sz="0" w:space="0" w:color="auto"/>
        <w:right w:val="none" w:sz="0" w:space="0" w:color="auto"/>
      </w:divBdr>
      <w:divsChild>
        <w:div w:id="1532719671">
          <w:marLeft w:val="0"/>
          <w:marRight w:val="0"/>
          <w:marTop w:val="0"/>
          <w:marBottom w:val="0"/>
          <w:divBdr>
            <w:top w:val="none" w:sz="0" w:space="0" w:color="auto"/>
            <w:left w:val="none" w:sz="0" w:space="0" w:color="auto"/>
            <w:bottom w:val="none" w:sz="0" w:space="0" w:color="auto"/>
            <w:right w:val="none" w:sz="0" w:space="0" w:color="auto"/>
          </w:divBdr>
        </w:div>
        <w:div w:id="1287086043">
          <w:marLeft w:val="0"/>
          <w:marRight w:val="0"/>
          <w:marTop w:val="0"/>
          <w:marBottom w:val="0"/>
          <w:divBdr>
            <w:top w:val="none" w:sz="0" w:space="0" w:color="auto"/>
            <w:left w:val="none" w:sz="0" w:space="0" w:color="auto"/>
            <w:bottom w:val="none" w:sz="0" w:space="0" w:color="auto"/>
            <w:right w:val="none" w:sz="0" w:space="0" w:color="auto"/>
          </w:divBdr>
        </w:div>
        <w:div w:id="1812405325">
          <w:marLeft w:val="0"/>
          <w:marRight w:val="0"/>
          <w:marTop w:val="0"/>
          <w:marBottom w:val="0"/>
          <w:divBdr>
            <w:top w:val="none" w:sz="0" w:space="0" w:color="auto"/>
            <w:left w:val="none" w:sz="0" w:space="0" w:color="auto"/>
            <w:bottom w:val="none" w:sz="0" w:space="0" w:color="auto"/>
            <w:right w:val="none" w:sz="0" w:space="0" w:color="auto"/>
          </w:divBdr>
        </w:div>
        <w:div w:id="1149709483">
          <w:marLeft w:val="0"/>
          <w:marRight w:val="0"/>
          <w:marTop w:val="0"/>
          <w:marBottom w:val="0"/>
          <w:divBdr>
            <w:top w:val="none" w:sz="0" w:space="0" w:color="auto"/>
            <w:left w:val="none" w:sz="0" w:space="0" w:color="auto"/>
            <w:bottom w:val="none" w:sz="0" w:space="0" w:color="auto"/>
            <w:right w:val="none" w:sz="0" w:space="0" w:color="auto"/>
          </w:divBdr>
        </w:div>
        <w:div w:id="936135590">
          <w:marLeft w:val="0"/>
          <w:marRight w:val="0"/>
          <w:marTop w:val="0"/>
          <w:marBottom w:val="0"/>
          <w:divBdr>
            <w:top w:val="none" w:sz="0" w:space="0" w:color="auto"/>
            <w:left w:val="none" w:sz="0" w:space="0" w:color="auto"/>
            <w:bottom w:val="none" w:sz="0" w:space="0" w:color="auto"/>
            <w:right w:val="none" w:sz="0" w:space="0" w:color="auto"/>
          </w:divBdr>
        </w:div>
        <w:div w:id="1047871986">
          <w:marLeft w:val="0"/>
          <w:marRight w:val="0"/>
          <w:marTop w:val="0"/>
          <w:marBottom w:val="0"/>
          <w:divBdr>
            <w:top w:val="none" w:sz="0" w:space="0" w:color="auto"/>
            <w:left w:val="none" w:sz="0" w:space="0" w:color="auto"/>
            <w:bottom w:val="none" w:sz="0" w:space="0" w:color="auto"/>
            <w:right w:val="none" w:sz="0" w:space="0" w:color="auto"/>
          </w:divBdr>
        </w:div>
      </w:divsChild>
    </w:div>
    <w:div w:id="397288612">
      <w:bodyDiv w:val="1"/>
      <w:marLeft w:val="0"/>
      <w:marRight w:val="0"/>
      <w:marTop w:val="0"/>
      <w:marBottom w:val="0"/>
      <w:divBdr>
        <w:top w:val="none" w:sz="0" w:space="0" w:color="auto"/>
        <w:left w:val="none" w:sz="0" w:space="0" w:color="auto"/>
        <w:bottom w:val="none" w:sz="0" w:space="0" w:color="auto"/>
        <w:right w:val="none" w:sz="0" w:space="0" w:color="auto"/>
      </w:divBdr>
      <w:divsChild>
        <w:div w:id="712926682">
          <w:marLeft w:val="0"/>
          <w:marRight w:val="0"/>
          <w:marTop w:val="0"/>
          <w:marBottom w:val="0"/>
          <w:divBdr>
            <w:top w:val="none" w:sz="0" w:space="0" w:color="auto"/>
            <w:left w:val="none" w:sz="0" w:space="0" w:color="auto"/>
            <w:bottom w:val="none" w:sz="0" w:space="0" w:color="auto"/>
            <w:right w:val="none" w:sz="0" w:space="0" w:color="auto"/>
          </w:divBdr>
        </w:div>
        <w:div w:id="1910771380">
          <w:marLeft w:val="0"/>
          <w:marRight w:val="0"/>
          <w:marTop w:val="0"/>
          <w:marBottom w:val="0"/>
          <w:divBdr>
            <w:top w:val="none" w:sz="0" w:space="0" w:color="auto"/>
            <w:left w:val="none" w:sz="0" w:space="0" w:color="auto"/>
            <w:bottom w:val="none" w:sz="0" w:space="0" w:color="auto"/>
            <w:right w:val="none" w:sz="0" w:space="0" w:color="auto"/>
          </w:divBdr>
        </w:div>
      </w:divsChild>
    </w:div>
    <w:div w:id="961568563">
      <w:bodyDiv w:val="1"/>
      <w:marLeft w:val="0"/>
      <w:marRight w:val="0"/>
      <w:marTop w:val="0"/>
      <w:marBottom w:val="0"/>
      <w:divBdr>
        <w:top w:val="none" w:sz="0" w:space="0" w:color="auto"/>
        <w:left w:val="none" w:sz="0" w:space="0" w:color="auto"/>
        <w:bottom w:val="none" w:sz="0" w:space="0" w:color="auto"/>
        <w:right w:val="none" w:sz="0" w:space="0" w:color="auto"/>
      </w:divBdr>
      <w:divsChild>
        <w:div w:id="115679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361a01-bc17-4063-be6c-fa23aa640b7b"/>
    <lcf76f155ced4ddcb4097134ff3c332f xmlns="8e276369-8a43-4454-aa61-578caaabc3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F676396CE6A4AB9EDFFA6CD8EEE30" ma:contentTypeVersion="18" ma:contentTypeDescription="Create a new document." ma:contentTypeScope="" ma:versionID="0cc3e12c6b5974c9a677445efe7a5200">
  <xsd:schema xmlns:xsd="http://www.w3.org/2001/XMLSchema" xmlns:xs="http://www.w3.org/2001/XMLSchema" xmlns:p="http://schemas.microsoft.com/office/2006/metadata/properties" xmlns:ns2="8e276369-8a43-4454-aa61-578caaabc364" xmlns:ns3="da361a01-bc17-4063-be6c-fa23aa640b7b" targetNamespace="http://schemas.microsoft.com/office/2006/metadata/properties" ma:root="true" ma:fieldsID="3f6770bedc9196f825d5c28d7466e4c5" ns2:_="" ns3:_="">
    <xsd:import namespace="8e276369-8a43-4454-aa61-578caaabc364"/>
    <xsd:import namespace="da361a01-bc17-4063-be6c-fa23aa640b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6369-8a43-4454-aa61-578caaabc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639b52-5320-467a-ba95-5e07666d7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61a01-bc17-4063-be6c-fa23aa640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16da091-3199-48dd-9f66-0355845d88a7}" ma:internalName="TaxCatchAll" ma:showField="CatchAllData" ma:web="da361a01-bc17-4063-be6c-fa23aa640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19D4B-3433-4470-8432-E23464EC4152}">
  <ds:schemaRefs>
    <ds:schemaRef ds:uri="http://purl.org/dc/elements/1.1/"/>
    <ds:schemaRef ds:uri="8e276369-8a43-4454-aa61-578caaabc364"/>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da361a01-bc17-4063-be6c-fa23aa640b7b"/>
    <ds:schemaRef ds:uri="http://schemas.microsoft.com/office/2006/metadata/properties"/>
  </ds:schemaRefs>
</ds:datastoreItem>
</file>

<file path=customXml/itemProps2.xml><?xml version="1.0" encoding="utf-8"?>
<ds:datastoreItem xmlns:ds="http://schemas.openxmlformats.org/officeDocument/2006/customXml" ds:itemID="{59DD2318-66BA-431F-BBC1-A2F138FEF425}">
  <ds:schemaRefs>
    <ds:schemaRef ds:uri="http://schemas.microsoft.com/sharepoint/v3/contenttype/forms"/>
  </ds:schemaRefs>
</ds:datastoreItem>
</file>

<file path=customXml/itemProps3.xml><?xml version="1.0" encoding="utf-8"?>
<ds:datastoreItem xmlns:ds="http://schemas.openxmlformats.org/officeDocument/2006/customXml" ds:itemID="{B8A9B83C-EA94-4733-8617-001DA9B04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76369-8a43-4454-aa61-578caaabc364"/>
    <ds:schemaRef ds:uri="da361a01-bc17-4063-be6c-fa23aa640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Goddard</dc:creator>
  <cp:keywords/>
  <dc:description/>
  <cp:lastModifiedBy>Judith Merritt</cp:lastModifiedBy>
  <cp:revision>2</cp:revision>
  <dcterms:created xsi:type="dcterms:W3CDTF">2025-02-07T12:03:00Z</dcterms:created>
  <dcterms:modified xsi:type="dcterms:W3CDTF">2025-02-07T12:03:00Z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0x010100792F676396CE6A4AB9EDFFA6CD8EEE30</vt:lpwstr>
  </property>
  <property fmtid="{D5CDD505-2E9C-101B-9397-08002B2CF9AE}" pid="3" name="MediaServiceImageTags">
    <vt:lpwstr/>
  </property>
</Properties>
</file>